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A74" w:rsidRPr="00007FD7" w:rsidRDefault="005D6A74" w:rsidP="005D6A74">
      <w:r>
        <w:t>Cinco motivos para um pastor</w:t>
      </w:r>
      <w:r w:rsidRPr="00007FD7">
        <w:t xml:space="preserve"> fazer missão nas férias</w:t>
      </w:r>
    </w:p>
    <w:p w:rsidR="005D6A74" w:rsidRPr="002470B9" w:rsidRDefault="005D6A74" w:rsidP="005D6A74">
      <w:pPr>
        <w:jc w:val="both"/>
      </w:pPr>
    </w:p>
    <w:p w:rsidR="005D6A74" w:rsidRDefault="005D6A74" w:rsidP="005D6A74">
      <w:pPr>
        <w:jc w:val="both"/>
      </w:pPr>
    </w:p>
    <w:p w:rsidR="005D6A74" w:rsidRDefault="005D6A74" w:rsidP="005D6A74">
      <w:pPr>
        <w:jc w:val="both"/>
        <w:rPr>
          <w:color w:val="000000" w:themeColor="text1"/>
        </w:rPr>
      </w:pPr>
      <w:r>
        <w:t xml:space="preserve">São 5h30 da manhã. O celular vibra sinalizando que já é hora de acordar. Pego minha Bíblia, faço o Reavivados por Sua Palavra, respondo a lição, leio a meditação, estudo o Espírito de Profecia e publico textos inspiradores nas redes sociais. Depois de minha comunhão, quando não estou viajando, vou para o trabalho, onde normalmente compartilho a mensagem com os colaboradores. Durante todo o dia, participo de reuniões e proponho ideias para projetos missionários, além de receber ligações dos irmãos da igreja. À noite, fico com a família, mas, às vezes, faço visitas missionárias e participo de </w:t>
      </w:r>
      <w:r w:rsidRPr="00090BFB">
        <w:rPr>
          <w:color w:val="000000" w:themeColor="text1"/>
        </w:rPr>
        <w:t xml:space="preserve">Pequenos Grupos. Sábado e domingo </w:t>
      </w:r>
      <w:r>
        <w:rPr>
          <w:color w:val="000000" w:themeColor="text1"/>
        </w:rPr>
        <w:t>são dias</w:t>
      </w:r>
      <w:r w:rsidRPr="00090BFB">
        <w:rPr>
          <w:color w:val="000000" w:themeColor="text1"/>
        </w:rPr>
        <w:t xml:space="preserve"> de pregar, aconselhar, participar de treinamentos e receber o carinho dos irmãos. Isso tudo é um pouco da rotina do ministério pastoral. </w:t>
      </w:r>
      <w:bookmarkStart w:id="0" w:name="_GoBack"/>
      <w:bookmarkEnd w:id="0"/>
      <w:r w:rsidRPr="00090BFB">
        <w:rPr>
          <w:color w:val="000000" w:themeColor="text1"/>
        </w:rPr>
        <w:t xml:space="preserve">E quando chegam as tão sonhadas férias? O que fazer? Missão. Por que não? </w:t>
      </w:r>
    </w:p>
    <w:p w:rsidR="003C4F86" w:rsidRPr="003C4F86" w:rsidRDefault="003C4F86" w:rsidP="005D6A74">
      <w:pPr>
        <w:jc w:val="both"/>
        <w:rPr>
          <w:color w:val="000000" w:themeColor="text1"/>
        </w:rPr>
      </w:pPr>
    </w:p>
    <w:p w:rsidR="005D6A74" w:rsidRDefault="005D6A74" w:rsidP="005D6A74">
      <w:pPr>
        <w:jc w:val="both"/>
      </w:pPr>
      <w:r>
        <w:t>Dizem que s</w:t>
      </w:r>
      <w:r w:rsidRPr="0067062A">
        <w:t>er miss</w:t>
      </w:r>
      <w:r>
        <w:t>ionário não é uma profissão ou c</w:t>
      </w:r>
      <w:r w:rsidRPr="0067062A">
        <w:t xml:space="preserve">argo. </w:t>
      </w:r>
      <w:r>
        <w:t>“</w:t>
      </w:r>
      <w:r w:rsidRPr="0067062A">
        <w:t xml:space="preserve">Ser missionário </w:t>
      </w:r>
      <w:r>
        <w:t>é algo que acontece no coração.” E se esse desejo ainda não tocou o seu, confira essa lista de cinco motivos para você, pastor, desfrutar suas férias,</w:t>
      </w:r>
      <w:r w:rsidRPr="00662318">
        <w:t xml:space="preserve"> </w:t>
      </w:r>
      <w:r>
        <w:t>ou parte delas, em missão com sua família.</w:t>
      </w:r>
    </w:p>
    <w:p w:rsidR="005D6A74" w:rsidRDefault="005D6A74" w:rsidP="005D6A74">
      <w:pPr>
        <w:jc w:val="both"/>
        <w:rPr>
          <w:b/>
        </w:rPr>
      </w:pPr>
    </w:p>
    <w:p w:rsidR="005D6A74" w:rsidRPr="008F6789" w:rsidRDefault="005D6A74" w:rsidP="005D6A74">
      <w:pPr>
        <w:jc w:val="both"/>
        <w:rPr>
          <w:b/>
        </w:rPr>
      </w:pPr>
      <w:r w:rsidRPr="008F6789">
        <w:rPr>
          <w:b/>
        </w:rPr>
        <w:t>1.</w:t>
      </w:r>
      <w:r>
        <w:rPr>
          <w:b/>
        </w:rPr>
        <w:t xml:space="preserve"> </w:t>
      </w:r>
      <w:r w:rsidRPr="008F6789">
        <w:rPr>
          <w:b/>
        </w:rPr>
        <w:t>Aprendizado</w:t>
      </w:r>
    </w:p>
    <w:p w:rsidR="005D6A74" w:rsidRDefault="005D6A74" w:rsidP="005D6A74">
      <w:pPr>
        <w:jc w:val="both"/>
      </w:pPr>
      <w:r>
        <w:t>Na missão, temos a oportunidade de sair da zona de conforto, conhecer outra cultura, outra realidade,</w:t>
      </w:r>
      <w:r w:rsidRPr="000B5355">
        <w:t xml:space="preserve"> </w:t>
      </w:r>
      <w:r>
        <w:t xml:space="preserve">outros problemas. Podemos ensinar nossa família que podem ser utilizadas diversas ferramentas para evangelizar, desde jogar futebol até ensinar alguém a escovar os dentes. Podemos fazer uma imersão no mundo que desconhecemos por completo e tirar lições que, de outra forma, não teríamos aprendido. </w:t>
      </w:r>
    </w:p>
    <w:p w:rsidR="005D6A74" w:rsidRPr="00185FAD" w:rsidRDefault="005D6A74" w:rsidP="005D6A74">
      <w:pPr>
        <w:jc w:val="both"/>
        <w:rPr>
          <w:b/>
        </w:rPr>
      </w:pPr>
    </w:p>
    <w:p w:rsidR="005D6A74" w:rsidRDefault="005D6A74" w:rsidP="005D6A74">
      <w:pPr>
        <w:jc w:val="both"/>
        <w:rPr>
          <w:b/>
        </w:rPr>
      </w:pPr>
      <w:r>
        <w:rPr>
          <w:b/>
        </w:rPr>
        <w:t>2</w:t>
      </w:r>
      <w:r w:rsidRPr="00185FAD">
        <w:rPr>
          <w:b/>
        </w:rPr>
        <w:t xml:space="preserve">. </w:t>
      </w:r>
      <w:r>
        <w:rPr>
          <w:b/>
        </w:rPr>
        <w:t>Doação</w:t>
      </w:r>
    </w:p>
    <w:p w:rsidR="005D6A74" w:rsidRDefault="005D6A74" w:rsidP="005D6A74">
      <w:pPr>
        <w:jc w:val="both"/>
      </w:pPr>
      <w:r>
        <w:t xml:space="preserve">Na missão, é comum ouvir: “Vamos com a intenção de levar amor, mas nós é que recebemos”. E isso é verdade! Esse pensamento é compartilhado entre as pessoas que participam de uma missão. Às vezes, você pode estar com a energia quase acabando e precisa descansar nas férias. Saiba que a missão suga o restante de sua energia, mas em contrapartida lhe dá uma carga extra e mais vigor para continuar o ministério. Todo o tempo e o valor </w:t>
      </w:r>
      <w:r w:rsidRPr="00F30ACE">
        <w:t>doado serão recompensados</w:t>
      </w:r>
      <w:r>
        <w:t>.</w:t>
      </w:r>
      <w:r w:rsidRPr="00F30ACE">
        <w:t xml:space="preserve"> </w:t>
      </w:r>
      <w:r>
        <w:t>S</w:t>
      </w:r>
      <w:r w:rsidRPr="00F30ACE">
        <w:t>e não for</w:t>
      </w:r>
      <w:r>
        <w:t>em</w:t>
      </w:r>
      <w:r w:rsidRPr="00F30ACE">
        <w:t xml:space="preserve"> </w:t>
      </w:r>
      <w:r>
        <w:t xml:space="preserve">recompensados </w:t>
      </w:r>
      <w:r w:rsidRPr="00F30ACE">
        <w:t>aqui na Terra, ser</w:t>
      </w:r>
      <w:r>
        <w:t>ão</w:t>
      </w:r>
      <w:r w:rsidRPr="00F30ACE">
        <w:t xml:space="preserve"> no Céu.</w:t>
      </w:r>
    </w:p>
    <w:p w:rsidR="005D6A74" w:rsidRDefault="005D6A74" w:rsidP="005D6A74">
      <w:pPr>
        <w:jc w:val="both"/>
      </w:pPr>
    </w:p>
    <w:p w:rsidR="005D6A74" w:rsidRDefault="005D6A74" w:rsidP="005D6A74">
      <w:pPr>
        <w:jc w:val="both"/>
        <w:rPr>
          <w:b/>
        </w:rPr>
      </w:pPr>
      <w:r>
        <w:rPr>
          <w:b/>
        </w:rPr>
        <w:t>3</w:t>
      </w:r>
      <w:r w:rsidRPr="00185FAD">
        <w:rPr>
          <w:b/>
        </w:rPr>
        <w:t xml:space="preserve">. </w:t>
      </w:r>
      <w:r>
        <w:rPr>
          <w:b/>
        </w:rPr>
        <w:t>Transformação</w:t>
      </w:r>
    </w:p>
    <w:p w:rsidR="005D6A74" w:rsidRPr="00007FD7" w:rsidRDefault="005D6A74" w:rsidP="005D6A74">
      <w:pPr>
        <w:jc w:val="both"/>
      </w:pPr>
      <w:r>
        <w:t>Na missão, você entende como a mensagem, transmitida em forma de amor, transforma vidas, em especial a sua.</w:t>
      </w:r>
    </w:p>
    <w:p w:rsidR="005D6A74" w:rsidRDefault="005D6A74" w:rsidP="005D6A74">
      <w:pPr>
        <w:jc w:val="both"/>
      </w:pPr>
    </w:p>
    <w:p w:rsidR="005D6A74" w:rsidRDefault="005D6A74" w:rsidP="005D6A74">
      <w:pPr>
        <w:jc w:val="both"/>
        <w:rPr>
          <w:b/>
        </w:rPr>
      </w:pPr>
      <w:r w:rsidRPr="004E0489">
        <w:rPr>
          <w:b/>
        </w:rPr>
        <w:t xml:space="preserve">4. Exemplo </w:t>
      </w:r>
    </w:p>
    <w:p w:rsidR="005D6A74" w:rsidRDefault="005D6A74" w:rsidP="005D6A74">
      <w:pPr>
        <w:jc w:val="both"/>
      </w:pPr>
      <w:r>
        <w:t>Na missão, você tem oportunidade de ensinar o que está em Provérbios 22:6 na prática. Quando estiverem mais velhos, seus filhos poderão lembrar de você pregando nas igrejas no dia a dia, mas seus olhos se encherão de alegria ao recordar da missão que fizeram juntos. De quando se sujaram pintando a igreja ou construindo uma escola, de quando brincaram com as crianças ou do momento em que contaram a história de Jesus para quem não O conhecia. São memórias marcantes. São valores para a vida toda.</w:t>
      </w:r>
    </w:p>
    <w:p w:rsidR="005D6A74" w:rsidRDefault="005D6A74" w:rsidP="005D6A74">
      <w:pPr>
        <w:jc w:val="both"/>
      </w:pPr>
    </w:p>
    <w:p w:rsidR="005D6A74" w:rsidRDefault="005D6A74" w:rsidP="005D6A74">
      <w:pPr>
        <w:jc w:val="both"/>
      </w:pPr>
      <w:r>
        <w:t>Na missão, podemos ensinar aos filhos ou aos irmãos da igreja que devemos entregar a Deus inclusive o melhor de nosso tempo.</w:t>
      </w:r>
    </w:p>
    <w:p w:rsidR="005D6A74" w:rsidRDefault="005D6A74" w:rsidP="005D6A74">
      <w:pPr>
        <w:jc w:val="both"/>
      </w:pPr>
    </w:p>
    <w:p w:rsidR="005D6A74" w:rsidRPr="00220815" w:rsidRDefault="005D6A74" w:rsidP="005D6A74">
      <w:pPr>
        <w:jc w:val="both"/>
        <w:rPr>
          <w:b/>
        </w:rPr>
      </w:pPr>
      <w:r w:rsidRPr="00220815">
        <w:rPr>
          <w:b/>
        </w:rPr>
        <w:t>5. Ide</w:t>
      </w:r>
    </w:p>
    <w:p w:rsidR="005D6A74" w:rsidRPr="00EC4D62" w:rsidRDefault="005D6A74" w:rsidP="005D6A74">
      <w:pPr>
        <w:jc w:val="both"/>
      </w:pPr>
      <w:r w:rsidRPr="00782509">
        <w:t>Mateus 28:19-20</w:t>
      </w:r>
      <w:r>
        <w:t xml:space="preserve"> diz: </w:t>
      </w:r>
      <w:r w:rsidRPr="00EC4D62">
        <w:t>“Ide, portanto, fazei discípulos de todas as nações, batizando-os em nome do Pai, e do Filho, e do Espírito Santo;</w:t>
      </w:r>
      <w:r>
        <w:t xml:space="preserve"> </w:t>
      </w:r>
      <w:r w:rsidRPr="00EC4D62">
        <w:t>ensinando-os a guardar todas a</w:t>
      </w:r>
      <w:r>
        <w:t>s coisas que vos tenho ordenado (...)</w:t>
      </w:r>
      <w:r w:rsidRPr="00EC4D62">
        <w:t>”</w:t>
      </w:r>
      <w:r>
        <w:t>.</w:t>
      </w:r>
    </w:p>
    <w:p w:rsidR="005D6A74" w:rsidRDefault="005D6A74" w:rsidP="005D6A74">
      <w:pPr>
        <w:jc w:val="both"/>
      </w:pPr>
    </w:p>
    <w:p w:rsidR="005D6A74" w:rsidRDefault="005D6A74" w:rsidP="005D6A74">
      <w:pPr>
        <w:jc w:val="both"/>
      </w:pPr>
      <w:r>
        <w:t>Observe que o verbo está no gerúndio (ensinando-os). Por mais que nossa vida seja cheia de atividades, Jesus nos pede para estar em movimento, batizando e ensinando, indo aonde as pessoas estão. E a missão durante as férias com sua família é uma boa alternativa para você atender a esse chamado.</w:t>
      </w:r>
    </w:p>
    <w:p w:rsidR="005D6A74" w:rsidRDefault="005D6A74" w:rsidP="005D6A74">
      <w:pPr>
        <w:jc w:val="both"/>
      </w:pPr>
    </w:p>
    <w:p w:rsidR="005D6A74" w:rsidRDefault="005D6A74" w:rsidP="005D6A74">
      <w:pPr>
        <w:jc w:val="both"/>
      </w:pPr>
      <w:r>
        <w:t>A missão é um ato nobre. Faz você se sentir mais parecido com Jesus. Você se tornará mais humano e certamente derramará lágrimas de alegria e afeto por ver o evangelho agindo ativamente na vida das pessoas.</w:t>
      </w:r>
    </w:p>
    <w:p w:rsidR="005D6A74" w:rsidRDefault="005D6A74" w:rsidP="005D6A74">
      <w:pPr>
        <w:jc w:val="both"/>
      </w:pPr>
    </w:p>
    <w:p w:rsidR="005D6A74" w:rsidRDefault="005D6A74" w:rsidP="005D6A74">
      <w:pPr>
        <w:jc w:val="both"/>
      </w:pPr>
      <w:r>
        <w:t xml:space="preserve">Thayanne Braga, jornalista da ARM Sul-Americana, tem dedicado parte de suas férias para a missão. Já participou da Aventura Solidária, na Amazônia, da construção de um centro de influência na Mongólia, e da construção de uma escola e da reforma de uma igreja no Timor Leste. </w:t>
      </w:r>
    </w:p>
    <w:p w:rsidR="005D6A74" w:rsidRDefault="005D6A74" w:rsidP="005D6A74">
      <w:pPr>
        <w:jc w:val="both"/>
      </w:pPr>
      <w:r>
        <w:t xml:space="preserve"> </w:t>
      </w:r>
    </w:p>
    <w:p w:rsidR="005D6A74" w:rsidRDefault="005D6A74" w:rsidP="005D6A74">
      <w:pPr>
        <w:jc w:val="both"/>
      </w:pPr>
    </w:p>
    <w:p w:rsidR="005D6A74" w:rsidRPr="002470B9" w:rsidRDefault="005D6A74" w:rsidP="005D6A74">
      <w:pPr>
        <w:jc w:val="both"/>
      </w:pPr>
    </w:p>
    <w:p w:rsidR="006E58B8" w:rsidRDefault="003C4F86"/>
    <w:sectPr w:rsidR="006E58B8" w:rsidSect="00A83DB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74"/>
    <w:rsid w:val="002F2130"/>
    <w:rsid w:val="00346D68"/>
    <w:rsid w:val="003C4F86"/>
    <w:rsid w:val="005D6A74"/>
    <w:rsid w:val="00A83DBB"/>
    <w:rsid w:val="00DB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52616B"/>
  <w14:defaultImageDpi w14:val="32767"/>
  <w15:chartTrackingRefBased/>
  <w15:docId w15:val="{48694DCB-37E4-B74A-96FD-2CCBB89C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6A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607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2</cp:revision>
  <dcterms:created xsi:type="dcterms:W3CDTF">2018-09-10T19:49:00Z</dcterms:created>
  <dcterms:modified xsi:type="dcterms:W3CDTF">2018-09-10T19:52:00Z</dcterms:modified>
</cp:coreProperties>
</file>