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7E" w:rsidRPr="00A35421" w:rsidRDefault="00A35421">
      <w:pPr>
        <w:rPr>
          <w:b/>
          <w:sz w:val="32"/>
        </w:rPr>
      </w:pPr>
      <w:r w:rsidRPr="00A35421">
        <w:rPr>
          <w:b/>
          <w:sz w:val="32"/>
        </w:rPr>
        <w:t>Um Convite para Exaltar</w:t>
      </w:r>
      <w:r w:rsidR="00D94A65">
        <w:rPr>
          <w:b/>
          <w:sz w:val="32"/>
        </w:rPr>
        <w:t xml:space="preserve"> a</w:t>
      </w:r>
      <w:r w:rsidR="00F157CC" w:rsidRPr="00A35421">
        <w:rPr>
          <w:b/>
          <w:sz w:val="32"/>
        </w:rPr>
        <w:t xml:space="preserve"> Jesus</w:t>
      </w:r>
    </w:p>
    <w:p w:rsidR="00F157CC" w:rsidRPr="00A35421" w:rsidRDefault="00F157CC">
      <w:pPr>
        <w:rPr>
          <w:sz w:val="28"/>
        </w:rPr>
      </w:pPr>
      <w:r w:rsidRPr="00A35421">
        <w:rPr>
          <w:sz w:val="28"/>
        </w:rPr>
        <w:t xml:space="preserve">Uma Declaração da Liderança Executiva da Associação Geral e dos Presidentes de Divisão. </w:t>
      </w:r>
    </w:p>
    <w:p w:rsidR="00F157CC" w:rsidRDefault="00F157CC"/>
    <w:p w:rsidR="009963FA" w:rsidRPr="00A35421" w:rsidRDefault="00A35421" w:rsidP="009963F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11 de abril de</w:t>
      </w:r>
      <w:r w:rsidR="00F157CC" w:rsidRPr="00A35421">
        <w:rPr>
          <w:color w:val="808080" w:themeColor="background1" w:themeShade="80"/>
        </w:rPr>
        <w:t xml:space="preserve"> 2018 </w:t>
      </w:r>
      <w:r w:rsidR="009963FA" w:rsidRPr="00A35421">
        <w:rPr>
          <w:color w:val="808080" w:themeColor="background1" w:themeShade="80"/>
        </w:rPr>
        <w:t>/ Silver Spring, Maryland, Estados Unidos / Liderança Exe</w:t>
      </w:r>
      <w:r w:rsidR="00D94A65">
        <w:rPr>
          <w:color w:val="808080" w:themeColor="background1" w:themeShade="80"/>
        </w:rPr>
        <w:t>cutiva da Associação Geral e</w:t>
      </w:r>
      <w:r w:rsidR="009963FA" w:rsidRPr="00A35421">
        <w:rPr>
          <w:color w:val="808080" w:themeColor="background1" w:themeShade="80"/>
        </w:rPr>
        <w:t xml:space="preserve"> Presidentes de Divisão. </w:t>
      </w:r>
    </w:p>
    <w:p w:rsidR="009963FA" w:rsidRDefault="009963FA" w:rsidP="009963FA">
      <w:r>
        <w:t xml:space="preserve">Honrar e exaltar </w:t>
      </w:r>
      <w:r w:rsidR="00D94A65">
        <w:t xml:space="preserve">a </w:t>
      </w:r>
      <w:r>
        <w:t xml:space="preserve">Jesus é o compromisso fundamental da Igreja Adventista do Sétimo Dia e sustenta sua mensagem profética, a qual está expressa nas 28 Crenças Fundamentais. Salvação só pela fé levando a uma vida de discipulado a Jesus é o objetivo de nossa missão. Ao proclamarmos as </w:t>
      </w:r>
      <w:r w:rsidR="00C86C14">
        <w:t xml:space="preserve">três </w:t>
      </w:r>
      <w:r>
        <w:t xml:space="preserve">mensagens </w:t>
      </w:r>
      <w:r w:rsidR="00C86C14">
        <w:t>angélicas</w:t>
      </w:r>
      <w:r>
        <w:t>, asseguremo-nos de que Cristo esteja no centro de todas as nossas atividades e iniciativas.</w:t>
      </w:r>
    </w:p>
    <w:p w:rsidR="009963FA" w:rsidRDefault="009963FA" w:rsidP="009963FA">
      <w:r>
        <w:t xml:space="preserve">Várias entidades dentro e fora da organização da </w:t>
      </w:r>
      <w:r w:rsidR="00A65576">
        <w:t>I</w:t>
      </w:r>
      <w:r>
        <w:t xml:space="preserve">greja foram fundadas com o propósito de exaltar o nome de Jesus. Tal </w:t>
      </w:r>
      <w:r w:rsidR="00276F47">
        <w:t xml:space="preserve">honrosa </w:t>
      </w:r>
      <w:r>
        <w:t xml:space="preserve">tarefa também traz o desafio de proclamar um Cristo em harmonia com a Sua Palavra. É nossa convicção que o Jesus que os adventistas do sétimo dia devem seguir e imitar é </w:t>
      </w:r>
      <w:r w:rsidR="00A65576">
        <w:t>Aquele</w:t>
      </w:r>
      <w:r>
        <w:t xml:space="preserve"> revelado na Bíblia - Aquele que se apresentou como a Verdade e confirmou a autoridade das Escrituras. É da maior importância nunca esquecermos que Jesus se identificou com “o caminho, a verdade e a vida” (Jo</w:t>
      </w:r>
      <w:r w:rsidR="00A65576">
        <w:t xml:space="preserve"> 14: 6). Ele </w:t>
      </w:r>
      <w:r w:rsidR="00276F47">
        <w:t>realmente é o Verbo</w:t>
      </w:r>
      <w:r>
        <w:t xml:space="preserve"> (Jo 1: 1).</w:t>
      </w:r>
    </w:p>
    <w:p w:rsidR="009963FA" w:rsidRDefault="00A65576" w:rsidP="009963FA">
      <w:r>
        <w:t>Muitas pessoas pedem conselhos aos líderes da Igreja</w:t>
      </w:r>
      <w:r w:rsidR="009963FA">
        <w:t xml:space="preserve"> sobre como se relacionar com algumas iniciativas e organizações, algumas das quais são bem estabelecidas e amplamente aceitas, como </w:t>
      </w:r>
      <w:r>
        <w:t xml:space="preserve">as </w:t>
      </w:r>
      <w:r w:rsidR="009963FA">
        <w:t>entidades reconhecidas pela ASI</w:t>
      </w:r>
      <w:r w:rsidR="00276F47">
        <w:t xml:space="preserve"> </w:t>
      </w:r>
      <w:r w:rsidR="00276F47" w:rsidRPr="000B4F93">
        <w:t>(Adventist-Laymen’s Services &amp; Industries</w:t>
      </w:r>
      <w:r w:rsidR="009963FA" w:rsidRPr="000B4F93">
        <w:t>,</w:t>
      </w:r>
      <w:r w:rsidR="00276F47" w:rsidRPr="000B4F93">
        <w:t xml:space="preserve"> correspondente a Federação d</w:t>
      </w:r>
      <w:r w:rsidR="00031ECA" w:rsidRPr="000B4F93">
        <w:t>os</w:t>
      </w:r>
      <w:r w:rsidR="00276F47" w:rsidRPr="000B4F93">
        <w:t xml:space="preserve"> Empreendedores Adventistas </w:t>
      </w:r>
      <w:r w:rsidR="00031ECA" w:rsidRPr="000B4F93">
        <w:t>do Brasil)</w:t>
      </w:r>
      <w:r w:rsidR="009963FA">
        <w:t xml:space="preserve"> que há muito cooperam com a Igreja e sua liderança. Um desenvolvimento mais recente é o </w:t>
      </w:r>
      <w:r w:rsidR="009963FA" w:rsidRPr="00031ECA">
        <w:rPr>
          <w:i/>
        </w:rPr>
        <w:t>One Project</w:t>
      </w:r>
      <w:r w:rsidR="009963FA">
        <w:t xml:space="preserve"> (agora aparentemente em transição para se tornar o </w:t>
      </w:r>
      <w:r w:rsidR="009963FA" w:rsidRPr="00031ECA">
        <w:rPr>
          <w:i/>
        </w:rPr>
        <w:t>Global Resource Collective</w:t>
      </w:r>
      <w:r w:rsidR="009963FA">
        <w:t>), sobre o qual algumas questões foram levantadas. Portanto, a liderança ex</w:t>
      </w:r>
      <w:r w:rsidR="00FF0799">
        <w:t xml:space="preserve">ecutiva da Associação Geral, junto aos </w:t>
      </w:r>
      <w:r w:rsidR="009963FA">
        <w:t xml:space="preserve">presidentes de divisão decidiu oferecer algumas orientações sobre a avaliação de qualquer iniciativa que vise o endosso da </w:t>
      </w:r>
      <w:r w:rsidR="00031ECA">
        <w:t>I</w:t>
      </w:r>
      <w:r w:rsidR="009963FA">
        <w:t>greja.</w:t>
      </w:r>
    </w:p>
    <w:p w:rsidR="009963FA" w:rsidRDefault="009963FA" w:rsidP="00031ECA">
      <w:r>
        <w:t>Elogiamos aqueles que, antes de se unirem a qualquer iniciativa ou movimento, estudam para avaliar se tais movimentos estão de acordo com a vontade revelada de Deus (At 17:11). Como o próprio Jesus nos aconselhou: “</w:t>
      </w:r>
      <w:r w:rsidR="00031ECA">
        <w:t>Por seus frutos os conhecereis</w:t>
      </w:r>
      <w:r>
        <w:t>” (Mt 7:16). Ele também deu a advertência: “</w:t>
      </w:r>
      <w:r w:rsidR="00031ECA">
        <w:t>Nem todo o que me diz: Senhor, Senhor! entrará no reino dos céus, mas aquele que faz a vontade de meu Pai, que está nos céus</w:t>
      </w:r>
      <w:r>
        <w:t>” (Mt 7:21).</w:t>
      </w:r>
    </w:p>
    <w:p w:rsidR="009963FA" w:rsidRDefault="009963FA" w:rsidP="00FF0799">
      <w:r>
        <w:t xml:space="preserve">Em harmonia com a convicção expressa anteriormente que o nome de Jesus deve ser </w:t>
      </w:r>
      <w:r w:rsidR="00FF0799">
        <w:t>e</w:t>
      </w:r>
      <w:r w:rsidR="000B4F93">
        <w:t>xaltado</w:t>
      </w:r>
      <w:r>
        <w:t xml:space="preserve"> de forma consistente com a Sua revelação proposicional nas Escrituras, convidamos os nossos líderes d</w:t>
      </w:r>
      <w:r w:rsidR="00FF0799">
        <w:t>e</w:t>
      </w:r>
      <w:r>
        <w:t xml:space="preserve"> igreja e</w:t>
      </w:r>
      <w:r w:rsidR="00FF0799">
        <w:t xml:space="preserve"> todos os indivíduos preocupados a avaliar</w:t>
      </w:r>
      <w:r>
        <w:t xml:space="preserve"> os fundamentos bíblicos de qualquer ministério ou </w:t>
      </w:r>
      <w:r w:rsidR="00FF0799">
        <w:t xml:space="preserve">iniciativa evangelística </w:t>
      </w:r>
      <w:r>
        <w:t>à luz de Isaías 8:20: “</w:t>
      </w:r>
      <w:r w:rsidR="00FF0799">
        <w:t>À lei e ao testemunho! Se eles não falarem segundo esta palavra, é porque não há luz neles</w:t>
      </w:r>
      <w:r>
        <w:t>”.</w:t>
      </w:r>
    </w:p>
    <w:p w:rsidR="00F157CC" w:rsidRDefault="00FF0799" w:rsidP="009963FA">
      <w:r>
        <w:t>A Igreja est</w:t>
      </w:r>
      <w:r w:rsidR="009963FA">
        <w:t>á ansiosa por trabalhar com todos os que compartilham sua mensagem profética expressa nas 28 Crenças Fundamentais. À luz de questões que foram levantadas em relação a algumas iniciativas recentes, as seguintes perguntas, embora não exaustivas, fornecem algumas orientações para uma avaliação desses grupos. Apelamos a todas as organizações e iniciativas que estão unidas conosco em missão de reafirmar ou responder positivamente em seus canais de comunicação oficiais às seguintes questões cruciais:</w:t>
      </w:r>
    </w:p>
    <w:p w:rsidR="0071698C" w:rsidRDefault="0071698C" w:rsidP="0071698C">
      <w:r>
        <w:lastRenderedPageBreak/>
        <w:t>1. O que significa aceitar</w:t>
      </w:r>
      <w:r w:rsidR="001553DE">
        <w:t xml:space="preserve"> a</w:t>
      </w:r>
      <w:r>
        <w:t xml:space="preserve"> Jesus Cristo? Quando dizemos que aceitamos a Cristo, isso é um Cristo místico da experiência apenas, ou significa uma aceitação das verdades doutrinárias que Ele ensinou, ou ambos? Esse ministério ou iniciativa defende a expiação substitutiva de Jesus?</w:t>
      </w:r>
    </w:p>
    <w:p w:rsidR="0071698C" w:rsidRDefault="0071698C" w:rsidP="0071698C">
      <w:r>
        <w:t>2. Como eles entendem o papel da doutrina na fé cristã? Existe uma conexão orgânica entre a pessoa de Cristo e os ensinamentos ou doutrinas de Cristo? Existe o entendimento de que conhecer a Cristo necessariamente inclui conhecer e viver Seus ensinamentos e as verdades bíblicas que Ele ensinou?</w:t>
      </w:r>
    </w:p>
    <w:p w:rsidR="0071698C" w:rsidRDefault="004955DC" w:rsidP="0071698C">
      <w:r>
        <w:t xml:space="preserve">3. Eles entendem e apoiam </w:t>
      </w:r>
      <w:r w:rsidR="0071698C">
        <w:t>a mensagem e missão da Igreja Adventista à luz de sua missão profética? Como eles expressam sua compreensão de 1844 e do ministério de Cristo no santuário celestial?</w:t>
      </w:r>
    </w:p>
    <w:p w:rsidR="0071698C" w:rsidRDefault="0071698C" w:rsidP="0071698C">
      <w:r>
        <w:t>4. Eles têm uma compreensão clara da singularidade do movimento</w:t>
      </w:r>
      <w:r w:rsidR="001553DE">
        <w:t xml:space="preserve"> adventista do sétimo dia? E</w:t>
      </w:r>
      <w:r w:rsidRPr="006D5C07">
        <w:t>stão claros</w:t>
      </w:r>
      <w:r w:rsidR="006D5C07">
        <w:t xml:space="preserve"> quanto a </w:t>
      </w:r>
      <w:r>
        <w:t>como a fé adventista difere de outras denominações evangélicas que exaltam Jesus?</w:t>
      </w:r>
    </w:p>
    <w:p w:rsidR="0071698C" w:rsidRDefault="0071698C" w:rsidP="0071698C">
      <w:r>
        <w:t xml:space="preserve">5. Qual é o entendimento deles sobre a criação? Os envolvidos em novos ministérios e iniciativas acreditam que Deus criou </w:t>
      </w:r>
      <w:r w:rsidR="006D5C07">
        <w:t>o</w:t>
      </w:r>
      <w:r>
        <w:t xml:space="preserve"> mundo em seis dias liter</w:t>
      </w:r>
      <w:r w:rsidR="006D5C07">
        <w:t>ais e descansou no sétimo dia em um</w:t>
      </w:r>
      <w:r>
        <w:t xml:space="preserve"> passado recente como entendido e votado em nossas 28 Crenças Fundamentais?</w:t>
      </w:r>
    </w:p>
    <w:p w:rsidR="0071698C" w:rsidRDefault="0071698C" w:rsidP="0071698C">
      <w:r>
        <w:t>6. Qual é o entendimento deles sobre</w:t>
      </w:r>
      <w:r w:rsidR="00837CC2">
        <w:t xml:space="preserve"> a</w:t>
      </w:r>
      <w:r>
        <w:t xml:space="preserve"> autoridade bíblica e interpretação profética? Eles aceitam a explicação historicista da profecia bíblica e compartilham a compreensão adventista do chifre pequeno de Daniel 7, os poderes </w:t>
      </w:r>
      <w:r w:rsidR="006D5C07">
        <w:t xml:space="preserve">da </w:t>
      </w:r>
      <w:r>
        <w:t>besta de Apocalipse 13 e o anticristo da Escritura, e que a fidelidade a Cristo acabará culminando em um conflito sobre a lei de Deus com o sábado no centro dessa controvérsia final?</w:t>
      </w:r>
    </w:p>
    <w:p w:rsidR="0071698C" w:rsidRDefault="0071698C" w:rsidP="0071698C">
      <w:r>
        <w:t xml:space="preserve">7. Devido às percepções atuais de gênero e sexualidade, que contradizem o ensino bíblico sobre o matrimônio e a família como aceito pela Igreja Adventista do Sétimo Dia, essas perguntas pertinentes também devem ser feitas: Como eles entendem a identidade de gênero e a questão dos </w:t>
      </w:r>
      <w:r w:rsidR="001918A6">
        <w:t xml:space="preserve">relacionamentos </w:t>
      </w:r>
      <w:r>
        <w:t xml:space="preserve">LGBTQ + com </w:t>
      </w:r>
      <w:r w:rsidR="001918A6">
        <w:t>os membros</w:t>
      </w:r>
      <w:r>
        <w:t xml:space="preserve"> da igreja</w:t>
      </w:r>
      <w:r w:rsidR="006D5C07">
        <w:t>,</w:t>
      </w:r>
      <w:r>
        <w:t xml:space="preserve"> à luz das Escrituras? Eles têm uma compreens</w:t>
      </w:r>
      <w:r w:rsidR="006D5C07">
        <w:t xml:space="preserve">ão clara, inequívoca e bíblica sobre </w:t>
      </w:r>
      <w:bookmarkStart w:id="0" w:name="_GoBack"/>
      <w:bookmarkEnd w:id="0"/>
      <w:r>
        <w:t>esse assunto?</w:t>
      </w:r>
    </w:p>
    <w:p w:rsidR="0071698C" w:rsidRDefault="0071698C" w:rsidP="001918A6">
      <w:r>
        <w:t>Organizações, grupos ou indivíduos que não podem afirmar as 28 Crenças Fundamentais da Igreja Adventista do Sétimo Dia e fornecer respostas claras e inequívocas para as perguntas acima não devem esperar o endosso das organizações da Igreja. A liderança</w:t>
      </w:r>
      <w:r w:rsidR="001918A6">
        <w:t xml:space="preserve"> executiva da Associação Geral junto com</w:t>
      </w:r>
      <w:r>
        <w:t xml:space="preserve"> os presidentes d</w:t>
      </w:r>
      <w:r w:rsidR="001918A6">
        <w:t>e</w:t>
      </w:r>
      <w:r>
        <w:t xml:space="preserve"> Divisão convida t</w:t>
      </w:r>
      <w:r w:rsidR="001918A6">
        <w:t>odos os membros e entidades da I</w:t>
      </w:r>
      <w:r>
        <w:t>greja a defender o nome de Jesus, apresentando-o ao mundo e vivendo de acordo com a Sua vontade. Ao fazê-lo, Jesus deve ser proclamado em co</w:t>
      </w:r>
      <w:r w:rsidR="001918A6">
        <w:t>nexão com a verdade revelada na</w:t>
      </w:r>
      <w:r>
        <w:t xml:space="preserve"> </w:t>
      </w:r>
      <w:r w:rsidR="001918A6">
        <w:t>Bíblia</w:t>
      </w:r>
      <w:r>
        <w:t xml:space="preserve"> e compreendida pelos adventistas do sétimo dia. </w:t>
      </w:r>
      <w:r w:rsidR="004955DC">
        <w:t>Consequentemente</w:t>
      </w:r>
      <w:r>
        <w:t>, reafirmamos nosso maior compromisso, que é pregar “</w:t>
      </w:r>
      <w:r w:rsidR="001918A6">
        <w:t>a Jesus Cristo, e este crucificado</w:t>
      </w:r>
      <w:r>
        <w:t>” (1Co 2:2).</w:t>
      </w:r>
    </w:p>
    <w:p w:rsidR="00A35421" w:rsidRPr="00A35421" w:rsidRDefault="00A35421" w:rsidP="00A35421">
      <w:pPr>
        <w:rPr>
          <w:i/>
          <w:sz w:val="24"/>
        </w:rPr>
      </w:pPr>
      <w:r w:rsidRPr="00A35421">
        <w:rPr>
          <w:i/>
          <w:sz w:val="24"/>
        </w:rPr>
        <w:t xml:space="preserve">Liderança Executiva da Associação Geral e dos Presidentes de Divisão. </w:t>
      </w:r>
    </w:p>
    <w:p w:rsidR="00A35421" w:rsidRPr="00F157CC" w:rsidRDefault="00A35421" w:rsidP="001918A6"/>
    <w:sectPr w:rsidR="00A35421" w:rsidRPr="00F15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CC"/>
    <w:rsid w:val="00031ECA"/>
    <w:rsid w:val="000B4F93"/>
    <w:rsid w:val="001553DE"/>
    <w:rsid w:val="001918A6"/>
    <w:rsid w:val="00276F47"/>
    <w:rsid w:val="004955DC"/>
    <w:rsid w:val="00675985"/>
    <w:rsid w:val="006D5C07"/>
    <w:rsid w:val="0071698C"/>
    <w:rsid w:val="00837CC2"/>
    <w:rsid w:val="009963FA"/>
    <w:rsid w:val="00A35421"/>
    <w:rsid w:val="00A65576"/>
    <w:rsid w:val="00C86C14"/>
    <w:rsid w:val="00D94A65"/>
    <w:rsid w:val="00F157CC"/>
    <w:rsid w:val="00F36A7E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717C-2580-4C76-B15F-526C6BE9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Traducao 004</dc:creator>
  <cp:keywords/>
  <dc:description/>
  <cp:lastModifiedBy>Traducao 004</cp:lastModifiedBy>
  <cp:revision>5</cp:revision>
  <dcterms:created xsi:type="dcterms:W3CDTF">2018-04-27T11:57:00Z</dcterms:created>
  <dcterms:modified xsi:type="dcterms:W3CDTF">2018-04-30T12:20:00Z</dcterms:modified>
</cp:coreProperties>
</file>