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D3" w:rsidRPr="00244D2F" w:rsidRDefault="0036277C" w:rsidP="00244D2F">
      <w:pPr>
        <w:jc w:val="center"/>
        <w:rPr>
          <w:rFonts w:asciiTheme="majorHAnsi" w:hAnsiTheme="majorHAnsi"/>
          <w:b/>
          <w:sz w:val="40"/>
        </w:rPr>
      </w:pPr>
      <w:r>
        <w:rPr>
          <w:rFonts w:asciiTheme="majorHAnsi" w:hAnsiTheme="majorHAnsi"/>
          <w:b/>
          <w:sz w:val="40"/>
        </w:rPr>
        <w:t>Os Últimos Mandamentos</w:t>
      </w:r>
    </w:p>
    <w:p w:rsidR="00244D2F" w:rsidRDefault="00244D2F" w:rsidP="00244D2F">
      <w:pPr>
        <w:jc w:val="center"/>
        <w:rPr>
          <w:rFonts w:asciiTheme="majorHAnsi" w:hAnsiTheme="majorHAnsi"/>
          <w:sz w:val="40"/>
        </w:rPr>
      </w:pPr>
    </w:p>
    <w:p w:rsidR="00244D2F" w:rsidRPr="001C7433" w:rsidRDefault="00244D2F" w:rsidP="001C7433">
      <w:pPr>
        <w:pStyle w:val="PargrafodaLista"/>
        <w:numPr>
          <w:ilvl w:val="0"/>
          <w:numId w:val="4"/>
        </w:numPr>
        <w:jc w:val="center"/>
        <w:rPr>
          <w:rFonts w:asciiTheme="majorHAnsi" w:hAnsiTheme="majorHAnsi"/>
          <w:b/>
          <w:color w:val="5B9BD5" w:themeColor="accent1"/>
          <w:sz w:val="40"/>
        </w:rPr>
      </w:pPr>
      <w:r w:rsidRPr="001C7433">
        <w:rPr>
          <w:rFonts w:asciiTheme="majorHAnsi" w:hAnsiTheme="majorHAnsi"/>
          <w:b/>
          <w:color w:val="5B9BD5" w:themeColor="accent1"/>
          <w:sz w:val="40"/>
        </w:rPr>
        <w:t>Introdução</w:t>
      </w:r>
    </w:p>
    <w:p w:rsidR="00244D2F" w:rsidRDefault="00244D2F" w:rsidP="00244D2F">
      <w:pPr>
        <w:rPr>
          <w:rFonts w:asciiTheme="majorHAnsi" w:hAnsiTheme="majorHAnsi"/>
          <w:sz w:val="40"/>
        </w:rPr>
      </w:pPr>
    </w:p>
    <w:p w:rsidR="00244D2F" w:rsidRDefault="0036277C" w:rsidP="00244D2F">
      <w:pPr>
        <w:rPr>
          <w:sz w:val="28"/>
          <w:szCs w:val="28"/>
        </w:rPr>
      </w:pPr>
      <w:r>
        <w:rPr>
          <w:sz w:val="28"/>
          <w:szCs w:val="28"/>
        </w:rPr>
        <w:t>Ao ler os quatro primeiros mandamentos podemos pensar que a relação com Deus é uma coisa que se faz em secreto, uma coisa muito pessoal que os outros não fazem parte, mas ao estudar os 6 últimos mandamentos entenderemos que todos os momentos de nossa vida são espirituais</w:t>
      </w:r>
    </w:p>
    <w:p w:rsidR="00244D2F" w:rsidRDefault="00244D2F" w:rsidP="00244D2F">
      <w:pPr>
        <w:jc w:val="center"/>
        <w:rPr>
          <w:rFonts w:asciiTheme="majorHAnsi" w:hAnsiTheme="majorHAnsi"/>
          <w:b/>
          <w:color w:val="5B9BD5" w:themeColor="accent1"/>
          <w:sz w:val="40"/>
        </w:rPr>
      </w:pPr>
    </w:p>
    <w:p w:rsidR="001C7433" w:rsidRPr="001C7433" w:rsidRDefault="001C7433" w:rsidP="001C7433">
      <w:pPr>
        <w:pStyle w:val="PargrafodaLista"/>
        <w:numPr>
          <w:ilvl w:val="0"/>
          <w:numId w:val="4"/>
        </w:numPr>
        <w:jc w:val="center"/>
        <w:rPr>
          <w:rFonts w:asciiTheme="majorHAnsi" w:hAnsiTheme="majorHAnsi"/>
          <w:b/>
          <w:bCs/>
          <w:color w:val="5B9BD5" w:themeColor="accent1"/>
          <w:sz w:val="40"/>
        </w:rPr>
      </w:pPr>
      <w:r w:rsidRPr="001C7433">
        <w:rPr>
          <w:rFonts w:asciiTheme="majorHAnsi" w:hAnsiTheme="majorHAnsi"/>
          <w:b/>
          <w:bCs/>
          <w:color w:val="5B9BD5" w:themeColor="accent1"/>
          <w:sz w:val="40"/>
        </w:rPr>
        <w:t>Texto</w:t>
      </w:r>
    </w:p>
    <w:p w:rsidR="001C7433" w:rsidRDefault="0036277C" w:rsidP="00244D2F">
      <w:pPr>
        <w:rPr>
          <w:bCs/>
          <w:color w:val="000000" w:themeColor="text1"/>
          <w:sz w:val="28"/>
          <w:szCs w:val="28"/>
        </w:rPr>
      </w:pPr>
      <w:r w:rsidRPr="0036277C">
        <w:rPr>
          <w:bCs/>
          <w:color w:val="000000" w:themeColor="text1"/>
          <w:sz w:val="28"/>
          <w:szCs w:val="28"/>
        </w:rPr>
        <w:t>É preciso aprender a cuidar dos nossos irmãos. Se você cuidar de alguém, alguém vai cuidar de você! Se por acaso você está num momento em que não tem ninguém cuidando de você, não se preocupe porque Deus está cuidando de você.</w:t>
      </w:r>
    </w:p>
    <w:p w:rsidR="0036277C" w:rsidRPr="0036277C" w:rsidRDefault="0036277C" w:rsidP="00244D2F">
      <w:pPr>
        <w:rPr>
          <w:bCs/>
          <w:color w:val="000000" w:themeColor="text1"/>
          <w:sz w:val="28"/>
          <w:szCs w:val="28"/>
        </w:rPr>
      </w:pPr>
    </w:p>
    <w:p w:rsidR="0036277C" w:rsidRDefault="0036277C" w:rsidP="00244D2F">
      <w:pPr>
        <w:rPr>
          <w:bCs/>
          <w:color w:val="000000" w:themeColor="text1"/>
          <w:sz w:val="28"/>
          <w:szCs w:val="28"/>
        </w:rPr>
      </w:pPr>
      <w:r w:rsidRPr="0036277C">
        <w:rPr>
          <w:bCs/>
          <w:color w:val="000000" w:themeColor="text1"/>
          <w:sz w:val="28"/>
          <w:szCs w:val="28"/>
        </w:rPr>
        <w:t>Amarás, pois, ao Senhor teu Deus de todo o teu coração, e de toda a tua alma, e de todo o teu entendimento, e de todas as tuas forças; este é o primeiro mandamento.</w:t>
      </w:r>
    </w:p>
    <w:p w:rsidR="0036277C" w:rsidRDefault="0036277C" w:rsidP="00244D2F">
      <w:pPr>
        <w:rPr>
          <w:bCs/>
          <w:color w:val="000000" w:themeColor="text1"/>
          <w:sz w:val="28"/>
          <w:szCs w:val="28"/>
        </w:rPr>
      </w:pPr>
      <w:r w:rsidRPr="0036277C">
        <w:rPr>
          <w:bCs/>
          <w:color w:val="000000" w:themeColor="text1"/>
          <w:sz w:val="28"/>
          <w:szCs w:val="28"/>
        </w:rPr>
        <w:br/>
        <w:t>E o segundo, semelhante a este, é: Amarás o teu próximo como a ti mesmo. Não há outro mandamento maior do que estes.</w:t>
      </w:r>
      <w:r>
        <w:rPr>
          <w:bCs/>
          <w:color w:val="000000" w:themeColor="text1"/>
          <w:sz w:val="28"/>
          <w:szCs w:val="28"/>
        </w:rPr>
        <w:t xml:space="preserve"> </w:t>
      </w:r>
    </w:p>
    <w:p w:rsidR="00244D2F" w:rsidRDefault="0036277C" w:rsidP="00244D2F">
      <w:pPr>
        <w:rPr>
          <w:bCs/>
          <w:color w:val="000000" w:themeColor="text1"/>
          <w:sz w:val="28"/>
          <w:szCs w:val="28"/>
        </w:rPr>
      </w:pPr>
      <w:r w:rsidRPr="0036277C">
        <w:rPr>
          <w:bCs/>
          <w:color w:val="5B9BD5" w:themeColor="accent1"/>
          <w:sz w:val="28"/>
          <w:szCs w:val="28"/>
          <w:u w:val="single"/>
        </w:rPr>
        <w:t>Jesus</w:t>
      </w:r>
      <w:r w:rsidRPr="0036277C">
        <w:rPr>
          <w:bCs/>
          <w:color w:val="000000" w:themeColor="text1"/>
          <w:sz w:val="28"/>
          <w:szCs w:val="28"/>
        </w:rPr>
        <w:br/>
      </w:r>
      <w:r w:rsidRPr="0036277C">
        <w:rPr>
          <w:bCs/>
          <w:color w:val="000000" w:themeColor="text1"/>
          <w:sz w:val="28"/>
          <w:szCs w:val="28"/>
        </w:rPr>
        <w:br/>
      </w:r>
      <w:hyperlink r:id="rId5" w:history="1">
        <w:r w:rsidRPr="0036277C">
          <w:rPr>
            <w:rStyle w:val="Hyperlink"/>
            <w:bCs/>
            <w:sz w:val="28"/>
            <w:szCs w:val="28"/>
          </w:rPr>
          <w:t>Marcos 12:30-31</w:t>
        </w:r>
      </w:hyperlink>
    </w:p>
    <w:p w:rsidR="000560E4" w:rsidRDefault="000560E4" w:rsidP="00244D2F">
      <w:pPr>
        <w:rPr>
          <w:bCs/>
          <w:color w:val="000000" w:themeColor="text1"/>
          <w:sz w:val="28"/>
          <w:szCs w:val="28"/>
        </w:rPr>
      </w:pPr>
      <w:r w:rsidRPr="000560E4">
        <w:rPr>
          <w:bCs/>
          <w:color w:val="000000" w:themeColor="text1"/>
          <w:sz w:val="28"/>
          <w:szCs w:val="28"/>
        </w:rPr>
        <w:t>Nós amamos porque ele nos amou primeiro.</w:t>
      </w:r>
      <w:r w:rsidRPr="000560E4">
        <w:rPr>
          <w:bCs/>
          <w:color w:val="000000" w:themeColor="text1"/>
          <w:sz w:val="28"/>
          <w:szCs w:val="28"/>
        </w:rPr>
        <w:br/>
      </w:r>
    </w:p>
    <w:p w:rsidR="000560E4" w:rsidRDefault="000560E4" w:rsidP="00244D2F">
      <w:pPr>
        <w:rPr>
          <w:bCs/>
          <w:color w:val="000000" w:themeColor="text1"/>
          <w:sz w:val="28"/>
          <w:szCs w:val="28"/>
        </w:rPr>
      </w:pPr>
      <w:r w:rsidRPr="000560E4">
        <w:rPr>
          <w:bCs/>
          <w:color w:val="000000" w:themeColor="text1"/>
          <w:sz w:val="28"/>
          <w:szCs w:val="28"/>
        </w:rPr>
        <w:t>Se alguém afirmar: "Eu amo a Deus", mas odiar seu irmão, é mentiroso, pois quem não ama seu irmão, a quem vê, não pode amar a Deus, a quem não vê.</w:t>
      </w:r>
    </w:p>
    <w:p w:rsidR="000560E4" w:rsidRDefault="000560E4" w:rsidP="00244D2F">
      <w:pPr>
        <w:rPr>
          <w:bCs/>
          <w:color w:val="000000" w:themeColor="text1"/>
          <w:sz w:val="28"/>
          <w:szCs w:val="28"/>
        </w:rPr>
      </w:pPr>
      <w:r w:rsidRPr="000560E4">
        <w:rPr>
          <w:bCs/>
          <w:color w:val="000000" w:themeColor="text1"/>
          <w:sz w:val="28"/>
          <w:szCs w:val="28"/>
        </w:rPr>
        <w:lastRenderedPageBreak/>
        <w:br/>
        <w:t>Ele nos deu este mandamento: Quem ama a Deus, ame também seu irmão.</w:t>
      </w:r>
      <w:r w:rsidRPr="000560E4">
        <w:rPr>
          <w:bCs/>
          <w:color w:val="000000" w:themeColor="text1"/>
          <w:sz w:val="28"/>
          <w:szCs w:val="28"/>
        </w:rPr>
        <w:br/>
      </w:r>
      <w:r w:rsidRPr="000560E4">
        <w:rPr>
          <w:bCs/>
          <w:color w:val="000000" w:themeColor="text1"/>
          <w:sz w:val="28"/>
          <w:szCs w:val="28"/>
        </w:rPr>
        <w:br/>
      </w:r>
      <w:hyperlink r:id="rId6" w:history="1">
        <w:r w:rsidRPr="000560E4">
          <w:rPr>
            <w:rStyle w:val="Hyperlink"/>
            <w:bCs/>
            <w:sz w:val="28"/>
            <w:szCs w:val="28"/>
          </w:rPr>
          <w:t>1 João 4:19-21</w:t>
        </w:r>
      </w:hyperlink>
    </w:p>
    <w:p w:rsidR="001C7433" w:rsidRDefault="001C7433" w:rsidP="001C7433">
      <w:pPr>
        <w:pStyle w:val="PargrafodaLista"/>
        <w:numPr>
          <w:ilvl w:val="0"/>
          <w:numId w:val="4"/>
        </w:numPr>
        <w:jc w:val="center"/>
        <w:rPr>
          <w:rFonts w:asciiTheme="majorHAnsi" w:hAnsiTheme="majorHAnsi"/>
          <w:b/>
          <w:bCs/>
          <w:color w:val="5B9BD5" w:themeColor="accent1"/>
          <w:sz w:val="40"/>
        </w:rPr>
      </w:pPr>
      <w:r w:rsidRPr="001C7433">
        <w:rPr>
          <w:rFonts w:asciiTheme="majorHAnsi" w:hAnsiTheme="majorHAnsi"/>
          <w:b/>
          <w:bCs/>
          <w:color w:val="5B9BD5" w:themeColor="accent1"/>
          <w:sz w:val="40"/>
        </w:rPr>
        <w:t>Corpo</w:t>
      </w:r>
    </w:p>
    <w:p w:rsidR="001C7433" w:rsidRDefault="001C7433" w:rsidP="001C7433">
      <w:pPr>
        <w:jc w:val="center"/>
        <w:rPr>
          <w:rFonts w:asciiTheme="majorHAnsi" w:hAnsiTheme="majorHAnsi"/>
          <w:b/>
          <w:bCs/>
          <w:color w:val="5B9BD5" w:themeColor="accent1"/>
          <w:sz w:val="40"/>
        </w:rPr>
      </w:pPr>
    </w:p>
    <w:p w:rsidR="001C7433" w:rsidRPr="00A3794B" w:rsidRDefault="0036277C" w:rsidP="008929C6">
      <w:pPr>
        <w:pStyle w:val="PargrafodaLista"/>
        <w:numPr>
          <w:ilvl w:val="0"/>
          <w:numId w:val="5"/>
        </w:numPr>
        <w:rPr>
          <w:bCs/>
          <w:color w:val="5B9BD5" w:themeColor="accent1"/>
          <w:sz w:val="32"/>
          <w:szCs w:val="32"/>
        </w:rPr>
      </w:pPr>
      <w:r>
        <w:rPr>
          <w:bCs/>
          <w:color w:val="000000" w:themeColor="text1"/>
          <w:sz w:val="32"/>
          <w:szCs w:val="32"/>
        </w:rPr>
        <w:t>Honra teu pai e a tua mãe para que se prolongue os dias na terra que o senhor teu Deus te dá.</w:t>
      </w:r>
      <w:r w:rsidR="001C7433" w:rsidRPr="00A3794B">
        <w:rPr>
          <w:bCs/>
          <w:color w:val="000000" w:themeColor="text1"/>
          <w:sz w:val="32"/>
          <w:szCs w:val="32"/>
        </w:rPr>
        <w:br/>
      </w:r>
      <w:r w:rsidR="001C7433" w:rsidRPr="00A3794B">
        <w:rPr>
          <w:bCs/>
          <w:color w:val="000000" w:themeColor="text1"/>
          <w:sz w:val="32"/>
          <w:szCs w:val="32"/>
        </w:rPr>
        <w:br/>
      </w:r>
      <w:r w:rsidR="000560E4" w:rsidRPr="000560E4">
        <w:rPr>
          <w:bCs/>
          <w:color w:val="5B9BD5" w:themeColor="accent1"/>
          <w:sz w:val="32"/>
          <w:szCs w:val="32"/>
          <w:u w:val="single"/>
        </w:rPr>
        <w:t>Êxodo 20:12</w:t>
      </w:r>
    </w:p>
    <w:p w:rsidR="001C7433" w:rsidRDefault="000560E4" w:rsidP="001C7433">
      <w:pPr>
        <w:rPr>
          <w:bCs/>
          <w:color w:val="000000" w:themeColor="text1"/>
          <w:sz w:val="28"/>
          <w:szCs w:val="32"/>
        </w:rPr>
      </w:pPr>
      <w:r>
        <w:rPr>
          <w:bCs/>
          <w:color w:val="000000" w:themeColor="text1"/>
          <w:sz w:val="28"/>
          <w:szCs w:val="32"/>
        </w:rPr>
        <w:t>A palavra honrar, no hebraico bíblico significa demostrar, agir com respeito com pessoas de mérito, os mandamentos da relação com o próximo começam com os pais, os primeiros indivíduos que conhecemos, vivemos são os pais, e Deus muito sábio nos diz que a relação nossa com eles deve ser de exímio respeito. Você não vê ninguém que tenha barras de ouro colocando elas para segurar a porta, a barra de ouro é coloca em um lugar de honra</w:t>
      </w:r>
      <w:r w:rsidR="001A6526">
        <w:rPr>
          <w:bCs/>
          <w:color w:val="000000" w:themeColor="text1"/>
          <w:sz w:val="28"/>
          <w:szCs w:val="32"/>
        </w:rPr>
        <w:t>. Muitas pessoas perguntam quem é eu próximo a quem devo amar? Deus começa dizendo que o seu mais próximo ou seu primeiro próximo são seus pais, sua relação com eles também é espiritual, por que se você os destrata está destratando a Deus e está indo contra os primeiros mandamentos que de não colocar nada no lugar de Deus.</w:t>
      </w:r>
    </w:p>
    <w:p w:rsidR="001C7433" w:rsidRPr="001C7433" w:rsidRDefault="001C7433" w:rsidP="001C7433">
      <w:pPr>
        <w:rPr>
          <w:bCs/>
          <w:color w:val="000000" w:themeColor="text1"/>
          <w:sz w:val="28"/>
          <w:szCs w:val="32"/>
        </w:rPr>
      </w:pPr>
    </w:p>
    <w:p w:rsidR="00244D2F" w:rsidRPr="00A3794B" w:rsidRDefault="001A6526" w:rsidP="008929C6">
      <w:pPr>
        <w:pStyle w:val="PargrafodaLista"/>
        <w:numPr>
          <w:ilvl w:val="0"/>
          <w:numId w:val="5"/>
        </w:numPr>
        <w:rPr>
          <w:sz w:val="32"/>
          <w:szCs w:val="28"/>
          <w:u w:val="single"/>
        </w:rPr>
      </w:pPr>
      <w:r>
        <w:rPr>
          <w:color w:val="000000" w:themeColor="text1"/>
          <w:sz w:val="32"/>
          <w:szCs w:val="28"/>
          <w:shd w:val="clear" w:color="auto" w:fill="FFFFFF"/>
        </w:rPr>
        <w:t>Não mataras</w:t>
      </w:r>
      <w:r w:rsidR="001C7433" w:rsidRPr="00A3794B">
        <w:rPr>
          <w:color w:val="000000" w:themeColor="text1"/>
          <w:sz w:val="32"/>
          <w:szCs w:val="28"/>
        </w:rPr>
        <w:br/>
      </w:r>
      <w:r w:rsidR="001C7433" w:rsidRPr="00A3794B">
        <w:rPr>
          <w:color w:val="333333"/>
          <w:sz w:val="32"/>
          <w:szCs w:val="28"/>
        </w:rPr>
        <w:br/>
      </w:r>
      <w:r w:rsidRPr="001A6526">
        <w:rPr>
          <w:color w:val="5B9BD5" w:themeColor="accent1"/>
          <w:sz w:val="32"/>
          <w:szCs w:val="28"/>
          <w:u w:val="single"/>
        </w:rPr>
        <w:t>Êxodo 20:13</w:t>
      </w:r>
    </w:p>
    <w:p w:rsidR="008929C6" w:rsidRDefault="001A6526" w:rsidP="00244D2F">
      <w:pPr>
        <w:rPr>
          <w:color w:val="000000" w:themeColor="text1"/>
          <w:sz w:val="28"/>
          <w:szCs w:val="28"/>
        </w:rPr>
      </w:pPr>
      <w:r>
        <w:rPr>
          <w:color w:val="000000" w:themeColor="text1"/>
          <w:sz w:val="28"/>
          <w:szCs w:val="28"/>
        </w:rPr>
        <w:t>A santidade da vida é mostrada nesse mandamento, esse mandamento não explica, não dá exceções, ele só diz não mataras. Embora bem sabemos que existem mortes, existem assassinos porem esse mandamento mostra que nunca foi a vontade de Deus que isso acontecesse como ele mesmo diz em João 10:10 “E</w:t>
      </w:r>
      <w:r w:rsidRPr="001A6526">
        <w:rPr>
          <w:color w:val="000000" w:themeColor="text1"/>
          <w:sz w:val="28"/>
          <w:szCs w:val="28"/>
        </w:rPr>
        <w:t>u vim para que tenham vida, e a tenham com abundância</w:t>
      </w:r>
      <w:r>
        <w:rPr>
          <w:color w:val="000000" w:themeColor="text1"/>
          <w:sz w:val="28"/>
          <w:szCs w:val="28"/>
        </w:rPr>
        <w:t>”</w:t>
      </w:r>
      <w:r w:rsidRPr="001A6526">
        <w:rPr>
          <w:color w:val="000000" w:themeColor="text1"/>
          <w:sz w:val="28"/>
          <w:szCs w:val="28"/>
        </w:rPr>
        <w:t>.</w:t>
      </w:r>
      <w:r>
        <w:rPr>
          <w:color w:val="000000" w:themeColor="text1"/>
          <w:sz w:val="28"/>
          <w:szCs w:val="28"/>
        </w:rPr>
        <w:t xml:space="preserve"> Muitas pessoas acreditam que esse mandamento só se refere a morte física porem fica claro ao entender o </w:t>
      </w:r>
      <w:r>
        <w:rPr>
          <w:color w:val="000000" w:themeColor="text1"/>
          <w:sz w:val="28"/>
          <w:szCs w:val="28"/>
        </w:rPr>
        <w:lastRenderedPageBreak/>
        <w:t xml:space="preserve">significado da lei e não só a letra superficialmente que matar alguém mentalmente é tão crime quanto matar fisicamente, existem pessoas aqui dentro destruídas pela culpa, destruídas </w:t>
      </w:r>
      <w:r w:rsidR="00E733AB">
        <w:rPr>
          <w:color w:val="000000" w:themeColor="text1"/>
          <w:sz w:val="28"/>
          <w:szCs w:val="28"/>
        </w:rPr>
        <w:t>pelo medo</w:t>
      </w:r>
      <w:r>
        <w:rPr>
          <w:color w:val="000000" w:themeColor="text1"/>
          <w:sz w:val="28"/>
          <w:szCs w:val="28"/>
        </w:rPr>
        <w:t>, destruídas por decepções que foram agredidas por outros irmãos que são assassinos ta</w:t>
      </w:r>
      <w:r w:rsidR="00E733AB">
        <w:rPr>
          <w:color w:val="000000" w:themeColor="text1"/>
          <w:sz w:val="28"/>
          <w:szCs w:val="28"/>
        </w:rPr>
        <w:t>nto quanto os que matam o corpo isso é revelado nas palavras de Jesus.</w:t>
      </w:r>
    </w:p>
    <w:p w:rsidR="00E733AB" w:rsidRDefault="00E733AB" w:rsidP="00244D2F">
      <w:pPr>
        <w:rPr>
          <w:color w:val="000000" w:themeColor="text1"/>
          <w:sz w:val="28"/>
          <w:szCs w:val="28"/>
        </w:rPr>
      </w:pPr>
    </w:p>
    <w:p w:rsidR="00E733AB" w:rsidRDefault="00E733AB" w:rsidP="00244D2F">
      <w:pPr>
        <w:rPr>
          <w:color w:val="000000" w:themeColor="text1"/>
          <w:sz w:val="28"/>
          <w:szCs w:val="28"/>
        </w:rPr>
      </w:pPr>
      <w:r w:rsidRPr="00E733AB">
        <w:rPr>
          <w:color w:val="000000" w:themeColor="text1"/>
          <w:sz w:val="28"/>
          <w:szCs w:val="28"/>
        </w:rPr>
        <w:t>Vocês ouviram o que foi dito aos seus antepassados: ‘Não matarás’, e ‘quem matar estará sujeito a julgamento’.</w:t>
      </w:r>
      <w:r w:rsidRPr="00E733AB">
        <w:rPr>
          <w:color w:val="000000" w:themeColor="text1"/>
          <w:sz w:val="28"/>
          <w:szCs w:val="28"/>
        </w:rPr>
        <w:br/>
      </w:r>
    </w:p>
    <w:p w:rsidR="00E733AB" w:rsidRDefault="00E733AB" w:rsidP="00244D2F">
      <w:pPr>
        <w:rPr>
          <w:color w:val="000000" w:themeColor="text1"/>
          <w:sz w:val="28"/>
          <w:szCs w:val="28"/>
        </w:rPr>
      </w:pPr>
      <w:r w:rsidRPr="00E733AB">
        <w:rPr>
          <w:color w:val="000000" w:themeColor="text1"/>
          <w:sz w:val="28"/>
          <w:szCs w:val="28"/>
        </w:rPr>
        <w:t>Mas eu lhes digo que qualquer que se irar contra seu irmão estará sujeito a julgamento. Também, qualquer que disser a seu irmão: ‘</w:t>
      </w:r>
      <w:proofErr w:type="spellStart"/>
      <w:r w:rsidRPr="00E733AB">
        <w:rPr>
          <w:color w:val="000000" w:themeColor="text1"/>
          <w:sz w:val="28"/>
          <w:szCs w:val="28"/>
        </w:rPr>
        <w:t>Racá</w:t>
      </w:r>
      <w:proofErr w:type="spellEnd"/>
      <w:r w:rsidRPr="00E733AB">
        <w:rPr>
          <w:color w:val="000000" w:themeColor="text1"/>
          <w:sz w:val="28"/>
          <w:szCs w:val="28"/>
        </w:rPr>
        <w:t>’, será levado ao tribunal.</w:t>
      </w:r>
      <w:r>
        <w:rPr>
          <w:color w:val="000000" w:themeColor="text1"/>
          <w:sz w:val="28"/>
          <w:szCs w:val="28"/>
        </w:rPr>
        <w:t xml:space="preserve"> E qualquer que disser: ‘Louco!</w:t>
      </w:r>
      <w:r w:rsidRPr="00E733AB">
        <w:rPr>
          <w:color w:val="000000" w:themeColor="text1"/>
          <w:sz w:val="28"/>
          <w:szCs w:val="28"/>
        </w:rPr>
        <w:t>’, corre o risco de ir para o fogo do inferno.</w:t>
      </w:r>
      <w:r w:rsidRPr="00E733AB">
        <w:rPr>
          <w:color w:val="000000" w:themeColor="text1"/>
          <w:sz w:val="28"/>
          <w:szCs w:val="28"/>
        </w:rPr>
        <w:br/>
      </w:r>
      <w:r w:rsidRPr="00E733AB">
        <w:rPr>
          <w:color w:val="000000" w:themeColor="text1"/>
          <w:sz w:val="28"/>
          <w:szCs w:val="28"/>
        </w:rPr>
        <w:br/>
      </w:r>
      <w:hyperlink r:id="rId7" w:history="1">
        <w:r w:rsidRPr="00E733AB">
          <w:rPr>
            <w:rStyle w:val="Hyperlink"/>
            <w:sz w:val="28"/>
            <w:szCs w:val="28"/>
          </w:rPr>
          <w:t>Mateus 5:21-22</w:t>
        </w:r>
      </w:hyperlink>
    </w:p>
    <w:p w:rsidR="001A6526" w:rsidRPr="008929C6" w:rsidRDefault="001A6526" w:rsidP="00244D2F">
      <w:pPr>
        <w:rPr>
          <w:color w:val="000000" w:themeColor="text1"/>
          <w:sz w:val="28"/>
          <w:szCs w:val="28"/>
        </w:rPr>
      </w:pPr>
    </w:p>
    <w:p w:rsidR="008929C6" w:rsidRDefault="008929C6" w:rsidP="00244D2F">
      <w:pPr>
        <w:rPr>
          <w:color w:val="000000" w:themeColor="text1"/>
          <w:sz w:val="28"/>
          <w:szCs w:val="28"/>
          <w:shd w:val="clear" w:color="auto" w:fill="FFFFFF"/>
        </w:rPr>
      </w:pPr>
    </w:p>
    <w:p w:rsidR="008929C6" w:rsidRDefault="008929C6" w:rsidP="00244D2F">
      <w:pPr>
        <w:rPr>
          <w:sz w:val="28"/>
          <w:szCs w:val="28"/>
        </w:rPr>
      </w:pPr>
    </w:p>
    <w:p w:rsidR="008929C6" w:rsidRPr="00A3794B" w:rsidRDefault="001A6526" w:rsidP="008929C6">
      <w:pPr>
        <w:pStyle w:val="PargrafodaLista"/>
        <w:numPr>
          <w:ilvl w:val="0"/>
          <w:numId w:val="5"/>
        </w:numPr>
        <w:rPr>
          <w:rFonts w:asciiTheme="majorHAnsi" w:hAnsiTheme="majorHAnsi"/>
          <w:color w:val="000000" w:themeColor="text1"/>
          <w:sz w:val="32"/>
          <w:szCs w:val="28"/>
        </w:rPr>
      </w:pPr>
      <w:r>
        <w:rPr>
          <w:color w:val="000000" w:themeColor="text1"/>
          <w:sz w:val="32"/>
          <w:szCs w:val="28"/>
          <w:shd w:val="clear" w:color="auto" w:fill="FFFFFF"/>
        </w:rPr>
        <w:t>Não Adulteraras</w:t>
      </w:r>
      <w:r w:rsidR="008929C6" w:rsidRPr="00A3794B">
        <w:rPr>
          <w:rFonts w:asciiTheme="majorHAnsi" w:hAnsiTheme="majorHAnsi"/>
          <w:color w:val="000000" w:themeColor="text1"/>
          <w:sz w:val="32"/>
          <w:szCs w:val="28"/>
        </w:rPr>
        <w:br/>
      </w:r>
    </w:p>
    <w:p w:rsidR="008929C6" w:rsidRPr="00A3794B" w:rsidRDefault="001A6526" w:rsidP="008929C6">
      <w:pPr>
        <w:pStyle w:val="PargrafodaLista"/>
        <w:rPr>
          <w:rFonts w:asciiTheme="majorHAnsi" w:hAnsiTheme="majorHAnsi"/>
          <w:color w:val="000000" w:themeColor="text1"/>
          <w:sz w:val="32"/>
          <w:szCs w:val="28"/>
        </w:rPr>
      </w:pPr>
      <w:r>
        <w:rPr>
          <w:rFonts w:asciiTheme="majorHAnsi" w:hAnsiTheme="majorHAnsi"/>
          <w:color w:val="5B9BD5" w:themeColor="accent1"/>
          <w:sz w:val="32"/>
          <w:szCs w:val="28"/>
          <w:u w:val="single"/>
        </w:rPr>
        <w:t>Êxodo 20:14</w:t>
      </w:r>
    </w:p>
    <w:p w:rsidR="008929C6" w:rsidRDefault="008929C6" w:rsidP="008929C6">
      <w:pPr>
        <w:rPr>
          <w:rFonts w:asciiTheme="majorHAnsi" w:hAnsiTheme="majorHAnsi"/>
          <w:color w:val="000000" w:themeColor="text1"/>
          <w:sz w:val="28"/>
          <w:szCs w:val="28"/>
        </w:rPr>
      </w:pPr>
    </w:p>
    <w:p w:rsidR="00A3794B" w:rsidRDefault="001A6526" w:rsidP="008929C6">
      <w:pPr>
        <w:rPr>
          <w:color w:val="000000" w:themeColor="text1"/>
          <w:sz w:val="28"/>
          <w:szCs w:val="28"/>
        </w:rPr>
      </w:pPr>
      <w:r>
        <w:rPr>
          <w:color w:val="000000" w:themeColor="text1"/>
          <w:sz w:val="28"/>
          <w:szCs w:val="28"/>
        </w:rPr>
        <w:t xml:space="preserve">A santidade do casamento aqui é revelada e mais uma vez a vontade de Deus de preservar o ser humano, inúmeras pesquisas tem mostrado que ter vários parceiros é prejudicial, Deus queria aqui </w:t>
      </w:r>
      <w:r w:rsidR="00E733AB">
        <w:rPr>
          <w:color w:val="000000" w:themeColor="text1"/>
          <w:sz w:val="28"/>
          <w:szCs w:val="28"/>
        </w:rPr>
        <w:t xml:space="preserve">preservar você e a mim de problemas emocionais, físicos que essas relações poderiam trazer, as DSTS nunca teriam se originado caso a humanidade tivesse guardado esse mandamento, porem pensando superficialmente podemos achar que é só o ato que é errado, pecado mas Jesus vai além </w:t>
      </w:r>
    </w:p>
    <w:p w:rsidR="00E733AB" w:rsidRDefault="00E733AB" w:rsidP="008929C6">
      <w:pPr>
        <w:rPr>
          <w:color w:val="000000" w:themeColor="text1"/>
          <w:sz w:val="28"/>
          <w:szCs w:val="28"/>
        </w:rPr>
      </w:pPr>
    </w:p>
    <w:p w:rsidR="00E733AB" w:rsidRDefault="00E733AB" w:rsidP="008929C6">
      <w:pPr>
        <w:rPr>
          <w:sz w:val="28"/>
          <w:szCs w:val="28"/>
        </w:rPr>
      </w:pPr>
      <w:r w:rsidRPr="00E733AB">
        <w:rPr>
          <w:sz w:val="28"/>
          <w:szCs w:val="28"/>
        </w:rPr>
        <w:t>"Vocês ouviram o que foi dito: ‘Não adulterarás’.</w:t>
      </w:r>
    </w:p>
    <w:p w:rsidR="00E733AB" w:rsidRDefault="00E733AB" w:rsidP="008929C6">
      <w:pPr>
        <w:rPr>
          <w:sz w:val="28"/>
          <w:szCs w:val="28"/>
        </w:rPr>
      </w:pPr>
      <w:r w:rsidRPr="00E733AB">
        <w:rPr>
          <w:sz w:val="28"/>
          <w:szCs w:val="28"/>
        </w:rPr>
        <w:lastRenderedPageBreak/>
        <w:t>Mas eu lhes digo: qualquer que olhar para uma mulher para desejá-la, já cometeu adultério com ela no seu coração.</w:t>
      </w:r>
      <w:r w:rsidRPr="00E733AB">
        <w:rPr>
          <w:sz w:val="28"/>
          <w:szCs w:val="28"/>
        </w:rPr>
        <w:br/>
      </w:r>
      <w:r w:rsidRPr="00E733AB">
        <w:rPr>
          <w:sz w:val="28"/>
          <w:szCs w:val="28"/>
        </w:rPr>
        <w:br/>
      </w:r>
      <w:hyperlink r:id="rId8" w:history="1">
        <w:r w:rsidRPr="00E733AB">
          <w:rPr>
            <w:rStyle w:val="Hyperlink"/>
            <w:sz w:val="28"/>
            <w:szCs w:val="28"/>
          </w:rPr>
          <w:t>Mateus 5:27-28</w:t>
        </w:r>
      </w:hyperlink>
    </w:p>
    <w:p w:rsidR="00E733AB" w:rsidRDefault="00E733AB" w:rsidP="008929C6">
      <w:pPr>
        <w:rPr>
          <w:sz w:val="28"/>
          <w:szCs w:val="28"/>
        </w:rPr>
      </w:pPr>
      <w:r>
        <w:rPr>
          <w:sz w:val="28"/>
          <w:szCs w:val="28"/>
        </w:rPr>
        <w:t>No Grego Bíblico o significado da palavra desejar vem de querer muito algo, um desejo por muito tempo, manter algo em sua mente. Isso demostrar que o princípio do pecado começa na mente e é você que escolhe se vai errar ou não.</w:t>
      </w:r>
    </w:p>
    <w:p w:rsidR="00A3794B" w:rsidRDefault="00A3794B" w:rsidP="008929C6">
      <w:pPr>
        <w:rPr>
          <w:sz w:val="28"/>
          <w:szCs w:val="28"/>
        </w:rPr>
      </w:pPr>
    </w:p>
    <w:p w:rsidR="00A3794B" w:rsidRPr="00A3794B" w:rsidRDefault="00E733AB" w:rsidP="00A3794B">
      <w:pPr>
        <w:pStyle w:val="PargrafodaLista"/>
        <w:numPr>
          <w:ilvl w:val="0"/>
          <w:numId w:val="5"/>
        </w:numPr>
        <w:rPr>
          <w:color w:val="000000" w:themeColor="text1"/>
          <w:sz w:val="32"/>
          <w:szCs w:val="32"/>
        </w:rPr>
      </w:pPr>
      <w:r>
        <w:rPr>
          <w:color w:val="333333"/>
          <w:sz w:val="32"/>
          <w:szCs w:val="32"/>
          <w:shd w:val="clear" w:color="auto" w:fill="FFFFFF"/>
        </w:rPr>
        <w:t>Não Furtaras.</w:t>
      </w:r>
      <w:r w:rsidR="00A3794B" w:rsidRPr="00A3794B">
        <w:rPr>
          <w:rFonts w:ascii="Helvetica" w:hAnsi="Helvetica"/>
          <w:color w:val="333333"/>
          <w:sz w:val="32"/>
          <w:szCs w:val="32"/>
        </w:rPr>
        <w:br/>
      </w:r>
      <w:r w:rsidR="00A3794B" w:rsidRPr="00A3794B">
        <w:rPr>
          <w:rFonts w:ascii="Helvetica" w:hAnsi="Helvetica"/>
          <w:color w:val="333333"/>
          <w:sz w:val="32"/>
          <w:szCs w:val="32"/>
        </w:rPr>
        <w:br/>
      </w:r>
      <w:r w:rsidR="00A3794B" w:rsidRPr="00E733AB">
        <w:rPr>
          <w:rFonts w:ascii="Helvetica" w:hAnsi="Helvetica"/>
          <w:color w:val="5B9BD5" w:themeColor="accent1"/>
          <w:sz w:val="32"/>
          <w:szCs w:val="32"/>
          <w:u w:val="single"/>
        </w:rPr>
        <w:t xml:space="preserve">Êxodo </w:t>
      </w:r>
      <w:r w:rsidRPr="00E733AB">
        <w:rPr>
          <w:rFonts w:ascii="Helvetica" w:hAnsi="Helvetica"/>
          <w:color w:val="5B9BD5" w:themeColor="accent1"/>
          <w:sz w:val="32"/>
          <w:szCs w:val="32"/>
          <w:u w:val="single"/>
        </w:rPr>
        <w:t>20:15</w:t>
      </w:r>
    </w:p>
    <w:p w:rsidR="00171886" w:rsidRDefault="00171886" w:rsidP="00A3794B">
      <w:pPr>
        <w:rPr>
          <w:sz w:val="28"/>
          <w:szCs w:val="32"/>
        </w:rPr>
      </w:pPr>
      <w:r>
        <w:rPr>
          <w:sz w:val="28"/>
          <w:szCs w:val="32"/>
        </w:rPr>
        <w:t xml:space="preserve">Deus também sabia que todos os seres humanos devem ter as suas coisas, e ele apenas diz, não roube, o direito à propriedade privada e isso pode ser qualquer coisa que não é sua, eu estava procurando o significado dessa palavra no Hebraico Bíblico e percebi que até achar algo que não é seu pode ser considerado roubo e é por isso que Isaias ao ter uma visão do Reino de Deus estabelecido na terra diz </w:t>
      </w:r>
    </w:p>
    <w:p w:rsidR="00171886" w:rsidRDefault="00171886" w:rsidP="00A3794B">
      <w:pPr>
        <w:rPr>
          <w:sz w:val="28"/>
          <w:szCs w:val="32"/>
        </w:rPr>
      </w:pPr>
      <w:r w:rsidRPr="00171886">
        <w:rPr>
          <w:sz w:val="28"/>
          <w:szCs w:val="32"/>
        </w:rPr>
        <w:t>Construirão casas e nelas habitarão; plantarão vinhas e comerão do seu fruto.</w:t>
      </w:r>
    </w:p>
    <w:p w:rsidR="00A3794B" w:rsidRDefault="00171886" w:rsidP="00A3794B">
      <w:pPr>
        <w:rPr>
          <w:sz w:val="28"/>
          <w:szCs w:val="32"/>
        </w:rPr>
      </w:pPr>
      <w:r w:rsidRPr="00171886">
        <w:rPr>
          <w:sz w:val="28"/>
          <w:szCs w:val="32"/>
        </w:rPr>
        <w:br/>
        <w:t>Já não construirão casas para outros ocuparem, nem plantarão para outros comerem.</w:t>
      </w:r>
      <w:r w:rsidRPr="00171886">
        <w:rPr>
          <w:sz w:val="28"/>
          <w:szCs w:val="32"/>
        </w:rPr>
        <w:br/>
      </w:r>
      <w:r w:rsidRPr="00171886">
        <w:rPr>
          <w:sz w:val="28"/>
          <w:szCs w:val="32"/>
        </w:rPr>
        <w:br/>
      </w:r>
      <w:hyperlink r:id="rId9" w:history="1">
        <w:r w:rsidRPr="00171886">
          <w:rPr>
            <w:rStyle w:val="Hyperlink"/>
            <w:sz w:val="28"/>
            <w:szCs w:val="32"/>
          </w:rPr>
          <w:t>Isaías 65:21-22</w:t>
        </w:r>
      </w:hyperlink>
      <w:r>
        <w:rPr>
          <w:sz w:val="28"/>
          <w:szCs w:val="32"/>
        </w:rPr>
        <w:t xml:space="preserve"> </w:t>
      </w:r>
    </w:p>
    <w:p w:rsidR="00171886" w:rsidRPr="00171886" w:rsidRDefault="00171886" w:rsidP="00171886">
      <w:pPr>
        <w:pStyle w:val="PargrafodaLista"/>
        <w:numPr>
          <w:ilvl w:val="0"/>
          <w:numId w:val="5"/>
        </w:numPr>
        <w:rPr>
          <w:color w:val="000000" w:themeColor="text1"/>
          <w:sz w:val="32"/>
          <w:szCs w:val="32"/>
        </w:rPr>
      </w:pPr>
      <w:r>
        <w:rPr>
          <w:color w:val="333333"/>
          <w:sz w:val="32"/>
          <w:szCs w:val="32"/>
          <w:shd w:val="clear" w:color="auto" w:fill="FFFFFF"/>
        </w:rPr>
        <w:t>Não dirás falso testemunho contra seu próximo</w:t>
      </w:r>
      <w:r>
        <w:rPr>
          <w:color w:val="333333"/>
          <w:sz w:val="32"/>
          <w:szCs w:val="32"/>
          <w:shd w:val="clear" w:color="auto" w:fill="FFFFFF"/>
        </w:rPr>
        <w:t>.</w:t>
      </w:r>
      <w:r w:rsidRPr="00A3794B">
        <w:rPr>
          <w:rFonts w:ascii="Helvetica" w:hAnsi="Helvetica"/>
          <w:color w:val="333333"/>
          <w:sz w:val="32"/>
          <w:szCs w:val="32"/>
        </w:rPr>
        <w:br/>
      </w:r>
      <w:r w:rsidRPr="00A3794B">
        <w:rPr>
          <w:rFonts w:ascii="Helvetica" w:hAnsi="Helvetica"/>
          <w:color w:val="333333"/>
          <w:sz w:val="32"/>
          <w:szCs w:val="32"/>
        </w:rPr>
        <w:br/>
      </w:r>
      <w:r w:rsidRPr="00E733AB">
        <w:rPr>
          <w:rFonts w:ascii="Helvetica" w:hAnsi="Helvetica"/>
          <w:color w:val="5B9BD5" w:themeColor="accent1"/>
          <w:sz w:val="32"/>
          <w:szCs w:val="32"/>
          <w:u w:val="single"/>
        </w:rPr>
        <w:t xml:space="preserve">Êxodo </w:t>
      </w:r>
      <w:r>
        <w:rPr>
          <w:rFonts w:ascii="Helvetica" w:hAnsi="Helvetica"/>
          <w:color w:val="5B9BD5" w:themeColor="accent1"/>
          <w:sz w:val="32"/>
          <w:szCs w:val="32"/>
          <w:u w:val="single"/>
        </w:rPr>
        <w:t>20:16</w:t>
      </w:r>
    </w:p>
    <w:p w:rsidR="00171886" w:rsidRDefault="00171886" w:rsidP="00171886">
      <w:pPr>
        <w:rPr>
          <w:color w:val="000000" w:themeColor="text1"/>
          <w:sz w:val="28"/>
          <w:szCs w:val="28"/>
        </w:rPr>
      </w:pPr>
      <w:r w:rsidRPr="00171886">
        <w:rPr>
          <w:color w:val="000000" w:themeColor="text1"/>
          <w:sz w:val="28"/>
          <w:szCs w:val="28"/>
        </w:rPr>
        <w:t>Qu</w:t>
      </w:r>
      <w:r>
        <w:rPr>
          <w:color w:val="000000" w:themeColor="text1"/>
          <w:sz w:val="28"/>
          <w:szCs w:val="28"/>
        </w:rPr>
        <w:t>antas vezes usamos da fofoca, do telefone sem fio para falar das pessoas e normalmente as informações sempre chegam falsas ninguém gosta de informações falsas ao seu respeito porem diversas vezes propagamos informações falsas a respeito dos outros.</w:t>
      </w:r>
    </w:p>
    <w:p w:rsidR="00171886" w:rsidRDefault="00171886" w:rsidP="00171886">
      <w:pPr>
        <w:rPr>
          <w:color w:val="000000" w:themeColor="text1"/>
          <w:sz w:val="28"/>
          <w:szCs w:val="28"/>
        </w:rPr>
      </w:pPr>
    </w:p>
    <w:p w:rsidR="00171886" w:rsidRDefault="00171886" w:rsidP="00171886">
      <w:pPr>
        <w:pStyle w:val="PargrafodaLista"/>
        <w:numPr>
          <w:ilvl w:val="0"/>
          <w:numId w:val="5"/>
        </w:numPr>
        <w:rPr>
          <w:color w:val="000000" w:themeColor="text1"/>
          <w:sz w:val="32"/>
          <w:szCs w:val="28"/>
        </w:rPr>
      </w:pPr>
      <w:r w:rsidRPr="00171886">
        <w:rPr>
          <w:color w:val="000000" w:themeColor="text1"/>
          <w:sz w:val="32"/>
          <w:szCs w:val="28"/>
        </w:rPr>
        <w:lastRenderedPageBreak/>
        <w:t>Não</w:t>
      </w:r>
      <w:r>
        <w:rPr>
          <w:color w:val="000000" w:themeColor="text1"/>
          <w:sz w:val="32"/>
          <w:szCs w:val="28"/>
        </w:rPr>
        <w:t xml:space="preserve"> cobiçarás a casa do teu próximo. Não cobiçaras a mulher do teu próximo, nem seus servos ou servas, nem seu boi ou jumento, nem coisa alguma que lhe pertença.</w:t>
      </w:r>
    </w:p>
    <w:p w:rsidR="00171886" w:rsidRPr="00171886" w:rsidRDefault="00171886" w:rsidP="00171886">
      <w:pPr>
        <w:rPr>
          <w:color w:val="000000" w:themeColor="text1"/>
          <w:sz w:val="32"/>
          <w:szCs w:val="28"/>
        </w:rPr>
      </w:pPr>
    </w:p>
    <w:p w:rsidR="00171886" w:rsidRDefault="00171886" w:rsidP="00A3794B">
      <w:pPr>
        <w:rPr>
          <w:rFonts w:ascii="Helvetica" w:hAnsi="Helvetica"/>
          <w:color w:val="5B9BD5" w:themeColor="accent1"/>
          <w:sz w:val="32"/>
          <w:szCs w:val="32"/>
          <w:u w:val="single"/>
        </w:rPr>
      </w:pPr>
      <w:r w:rsidRPr="00E733AB">
        <w:rPr>
          <w:rFonts w:ascii="Helvetica" w:hAnsi="Helvetica"/>
          <w:color w:val="5B9BD5" w:themeColor="accent1"/>
          <w:sz w:val="32"/>
          <w:szCs w:val="32"/>
          <w:u w:val="single"/>
        </w:rPr>
        <w:t xml:space="preserve">Êxodo </w:t>
      </w:r>
      <w:r>
        <w:rPr>
          <w:rFonts w:ascii="Helvetica" w:hAnsi="Helvetica"/>
          <w:color w:val="5B9BD5" w:themeColor="accent1"/>
          <w:sz w:val="32"/>
          <w:szCs w:val="32"/>
          <w:u w:val="single"/>
        </w:rPr>
        <w:t>20:17</w:t>
      </w:r>
    </w:p>
    <w:p w:rsidR="00171886" w:rsidRDefault="00171886" w:rsidP="00A3794B">
      <w:pPr>
        <w:rPr>
          <w:color w:val="000000" w:themeColor="text1"/>
          <w:sz w:val="28"/>
          <w:szCs w:val="32"/>
        </w:rPr>
      </w:pPr>
    </w:p>
    <w:p w:rsidR="00171886" w:rsidRPr="00171886" w:rsidRDefault="00171886" w:rsidP="00A3794B">
      <w:pPr>
        <w:rPr>
          <w:color w:val="000000" w:themeColor="text1"/>
          <w:sz w:val="28"/>
          <w:szCs w:val="32"/>
        </w:rPr>
      </w:pPr>
      <w:r>
        <w:rPr>
          <w:color w:val="000000" w:themeColor="text1"/>
          <w:sz w:val="28"/>
          <w:szCs w:val="32"/>
        </w:rPr>
        <w:t>Ao meu ver esse mandamento é um dos mais claros de todos além do mandamento do Sábado ele além de explicar deixa bem claro no final que não devemos cobiçar coisa alguma do nosso próximo. No Hebraico Bíblico cobiçar é ter um desejo egoísta, é sentir raiva daquilo que o outro tem, achando que a grama do vizinho é mais verde, ficar encantado pelo que outro tem ao ponto de não correr atrás de ter ou dar valor aquilo que tem. Esse mandamento embora pareça negativo ele nos dá uma ordem positiva em suas entrelinhas, ame aquilo que você tem, ame sua mulher, ame sua casa, ame seus empregados, ame tudo que você tem, dívida com o próximo mas não queria tomar nada dele.</w:t>
      </w:r>
    </w:p>
    <w:p w:rsidR="00D80AA8" w:rsidRPr="00171886" w:rsidRDefault="00D80AA8" w:rsidP="00A3794B">
      <w:pPr>
        <w:rPr>
          <w:sz w:val="28"/>
          <w:szCs w:val="32"/>
        </w:rPr>
      </w:pPr>
    </w:p>
    <w:p w:rsidR="00D80AA8" w:rsidRDefault="00D80AA8" w:rsidP="00A3794B">
      <w:pPr>
        <w:rPr>
          <w:sz w:val="28"/>
          <w:szCs w:val="32"/>
        </w:rPr>
      </w:pPr>
    </w:p>
    <w:p w:rsidR="00D80AA8" w:rsidRDefault="00D80AA8" w:rsidP="00D80AA8">
      <w:pPr>
        <w:ind w:left="360"/>
        <w:jc w:val="center"/>
        <w:rPr>
          <w:rFonts w:asciiTheme="majorHAnsi" w:hAnsiTheme="majorHAnsi"/>
          <w:b/>
          <w:bCs/>
          <w:color w:val="5B9BD5" w:themeColor="accent1"/>
          <w:sz w:val="40"/>
        </w:rPr>
      </w:pPr>
      <w:r w:rsidRPr="00D80AA8">
        <w:rPr>
          <w:rFonts w:asciiTheme="majorHAnsi" w:hAnsiTheme="majorHAnsi"/>
          <w:b/>
          <w:bCs/>
          <w:color w:val="5B9BD5" w:themeColor="accent1"/>
          <w:sz w:val="40"/>
        </w:rPr>
        <w:t>4.</w:t>
      </w:r>
      <w:r>
        <w:rPr>
          <w:rFonts w:asciiTheme="majorHAnsi" w:hAnsiTheme="majorHAnsi"/>
          <w:b/>
          <w:bCs/>
          <w:color w:val="5B9BD5" w:themeColor="accent1"/>
          <w:sz w:val="40"/>
        </w:rPr>
        <w:t xml:space="preserve"> </w:t>
      </w:r>
      <w:r w:rsidRPr="00D80AA8">
        <w:rPr>
          <w:rFonts w:asciiTheme="majorHAnsi" w:hAnsiTheme="majorHAnsi"/>
          <w:b/>
          <w:bCs/>
          <w:color w:val="5B9BD5" w:themeColor="accent1"/>
          <w:sz w:val="40"/>
        </w:rPr>
        <w:t>Conclusão</w:t>
      </w:r>
    </w:p>
    <w:p w:rsidR="00D80AA8" w:rsidRPr="00D80AA8" w:rsidRDefault="00D80AA8" w:rsidP="00D80AA8">
      <w:pPr>
        <w:ind w:left="360"/>
        <w:rPr>
          <w:bCs/>
          <w:color w:val="5B9BD5" w:themeColor="accent1"/>
          <w:sz w:val="28"/>
        </w:rPr>
      </w:pPr>
    </w:p>
    <w:p w:rsidR="003F3C7A" w:rsidRDefault="003F3C7A" w:rsidP="00D80AA8">
      <w:pPr>
        <w:ind w:left="360"/>
        <w:rPr>
          <w:bCs/>
          <w:color w:val="000000" w:themeColor="text1"/>
          <w:sz w:val="28"/>
        </w:rPr>
      </w:pPr>
      <w:r>
        <w:rPr>
          <w:bCs/>
          <w:color w:val="000000" w:themeColor="text1"/>
          <w:sz w:val="28"/>
        </w:rPr>
        <w:t xml:space="preserve">Esses mandamentos são uma forma de viver feliz, siga eles e não terá muitos problemas que está tendo, viver bem com o seu semelhante é espiritual, diversas vezes pedimos pela nossa vida espiritual na igreja como se tivéssemos várias vidas, mas os 10 mandamentos são claros em dizer que tudo na vida é espiritual ou você escolhe viver com o Diabo ou escolhe Viver com Deus. O Criador que sabe como ninguém sabe o melhor pra você, não dá </w:t>
      </w:r>
      <w:proofErr w:type="gramStart"/>
      <w:r>
        <w:rPr>
          <w:bCs/>
          <w:color w:val="000000" w:themeColor="text1"/>
          <w:sz w:val="28"/>
        </w:rPr>
        <w:t>pra</w:t>
      </w:r>
      <w:proofErr w:type="gramEnd"/>
      <w:r>
        <w:rPr>
          <w:bCs/>
          <w:color w:val="000000" w:themeColor="text1"/>
          <w:sz w:val="28"/>
        </w:rPr>
        <w:t xml:space="preserve"> viver dizendo que ama a Deus maltratando o seu próximo, como você vai amar a Deus que você não vê sendo que você odeia o que você vê, faz fofoca, sente inveja, trai, rouba, mente, mata e depois quer vir a Deus querendo misericórdia “</w:t>
      </w:r>
      <w:r w:rsidRPr="003F3C7A">
        <w:rPr>
          <w:bCs/>
          <w:color w:val="000000" w:themeColor="text1"/>
          <w:sz w:val="28"/>
        </w:rPr>
        <w:t>Perdoa as nossas dívidas, assim como perdoamos aos nossos devedores</w:t>
      </w:r>
      <w:r>
        <w:rPr>
          <w:bCs/>
          <w:color w:val="000000" w:themeColor="text1"/>
          <w:sz w:val="28"/>
        </w:rPr>
        <w:t>”</w:t>
      </w:r>
      <w:r w:rsidRPr="003F3C7A">
        <w:rPr>
          <w:bCs/>
          <w:color w:val="000000" w:themeColor="text1"/>
          <w:sz w:val="28"/>
        </w:rPr>
        <w:br/>
      </w:r>
    </w:p>
    <w:p w:rsidR="00D80AA8" w:rsidRDefault="003F3C7A" w:rsidP="00D80AA8">
      <w:pPr>
        <w:ind w:left="360"/>
        <w:rPr>
          <w:bCs/>
          <w:color w:val="000000" w:themeColor="text1"/>
          <w:sz w:val="28"/>
        </w:rPr>
      </w:pPr>
      <w:hyperlink r:id="rId10" w:history="1">
        <w:r w:rsidRPr="003F3C7A">
          <w:rPr>
            <w:rStyle w:val="Hyperlink"/>
            <w:bCs/>
            <w:sz w:val="28"/>
          </w:rPr>
          <w:t>Mateus 6:12</w:t>
        </w:r>
      </w:hyperlink>
    </w:p>
    <w:p w:rsidR="003F3C7A" w:rsidRDefault="003F3C7A" w:rsidP="00D80AA8">
      <w:pPr>
        <w:ind w:left="360"/>
        <w:rPr>
          <w:bCs/>
          <w:color w:val="000000" w:themeColor="text1"/>
          <w:sz w:val="28"/>
        </w:rPr>
      </w:pPr>
      <w:r>
        <w:rPr>
          <w:bCs/>
          <w:color w:val="000000" w:themeColor="text1"/>
          <w:sz w:val="28"/>
        </w:rPr>
        <w:t xml:space="preserve">Meu apelo para você hoje é diferente. Eu nasci em uma família não muito estruturada, sou filho de Mãe divorciada, de um pai que sumiu no mundo e nunca meu deu amor, minha Mãe correndo atrás de sustentar a casa muitas vezes deixou faltar o amor e isso me deixou com muita raiva porem ao conhecer a Jesus e entender sua lei hoje tento fazer minha parte, hoje nossa relação é muito melhor e hoje sinto o amor dela por mim, por que a perdoei e a amei. Meu apelo para você é que você procure os seus pais se ele estiver aqui e dê um abraço nele e diga que você precisa honra-los mais, peça perdão pelos seus erros como filho e faça a diferença, se ele não estiver aqui após o culto ligue para ele ou vá na casa dele e mude sua história. </w:t>
      </w:r>
      <w:r w:rsidR="00D02A00">
        <w:rPr>
          <w:bCs/>
          <w:color w:val="000000" w:themeColor="text1"/>
          <w:sz w:val="28"/>
        </w:rPr>
        <w:t>Você que já matou alguém com palavras, você que já traiu alguém, você que já roubou algo de alguém, mentiu sobre ela, desejou algo dela, procure essa pessoa e abrace peça perdão, perdoe. Você precisa mudar e começar a viver o amor, quem não vive bem com o próximo aqui não vai subir.</w:t>
      </w:r>
      <w:bookmarkStart w:id="0" w:name="_GoBack"/>
      <w:bookmarkEnd w:id="0"/>
    </w:p>
    <w:p w:rsidR="003F3C7A" w:rsidRPr="00D80AA8" w:rsidRDefault="003F3C7A" w:rsidP="00D80AA8">
      <w:pPr>
        <w:ind w:left="360"/>
        <w:rPr>
          <w:bCs/>
          <w:color w:val="000000" w:themeColor="text1"/>
          <w:sz w:val="28"/>
          <w:szCs w:val="28"/>
        </w:rPr>
      </w:pPr>
    </w:p>
    <w:p w:rsidR="00D80AA8" w:rsidRPr="00D80AA8" w:rsidRDefault="00D80AA8" w:rsidP="00D80AA8">
      <w:pPr>
        <w:ind w:left="360"/>
      </w:pPr>
    </w:p>
    <w:p w:rsidR="00D80AA8" w:rsidRPr="00A3794B" w:rsidRDefault="00D80AA8" w:rsidP="00A3794B">
      <w:pPr>
        <w:rPr>
          <w:color w:val="000000" w:themeColor="text1"/>
          <w:sz w:val="28"/>
          <w:szCs w:val="32"/>
        </w:rPr>
      </w:pPr>
    </w:p>
    <w:sectPr w:rsidR="00D80AA8" w:rsidRPr="00A379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417F"/>
    <w:multiLevelType w:val="hybridMultilevel"/>
    <w:tmpl w:val="33164D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FD5AF6"/>
    <w:multiLevelType w:val="hybridMultilevel"/>
    <w:tmpl w:val="71C2A3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4B5813"/>
    <w:multiLevelType w:val="hybridMultilevel"/>
    <w:tmpl w:val="33164D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9E71684"/>
    <w:multiLevelType w:val="hybridMultilevel"/>
    <w:tmpl w:val="71C2A3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1D2513D"/>
    <w:multiLevelType w:val="hybridMultilevel"/>
    <w:tmpl w:val="23E695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814859"/>
    <w:multiLevelType w:val="hybridMultilevel"/>
    <w:tmpl w:val="33164D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03620CB"/>
    <w:multiLevelType w:val="hybridMultilevel"/>
    <w:tmpl w:val="CC58E2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2F"/>
    <w:rsid w:val="000560E4"/>
    <w:rsid w:val="00171886"/>
    <w:rsid w:val="001A6526"/>
    <w:rsid w:val="001C7433"/>
    <w:rsid w:val="00244D2F"/>
    <w:rsid w:val="0036277C"/>
    <w:rsid w:val="003F3C7A"/>
    <w:rsid w:val="008929C6"/>
    <w:rsid w:val="00925CD3"/>
    <w:rsid w:val="00A3794B"/>
    <w:rsid w:val="00D02A00"/>
    <w:rsid w:val="00D80AA8"/>
    <w:rsid w:val="00E733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2986E-B532-43D2-B79A-9E3C4F71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44D2F"/>
    <w:rPr>
      <w:color w:val="0563C1" w:themeColor="hyperlink"/>
      <w:u w:val="single"/>
    </w:rPr>
  </w:style>
  <w:style w:type="paragraph" w:styleId="PargrafodaLista">
    <w:name w:val="List Paragraph"/>
    <w:basedOn w:val="Normal"/>
    <w:uiPriority w:val="34"/>
    <w:qFormat/>
    <w:rsid w:val="00244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4672">
      <w:bodyDiv w:val="1"/>
      <w:marLeft w:val="0"/>
      <w:marRight w:val="0"/>
      <w:marTop w:val="0"/>
      <w:marBottom w:val="0"/>
      <w:divBdr>
        <w:top w:val="none" w:sz="0" w:space="0" w:color="auto"/>
        <w:left w:val="none" w:sz="0" w:space="0" w:color="auto"/>
        <w:bottom w:val="none" w:sz="0" w:space="0" w:color="auto"/>
        <w:right w:val="none" w:sz="0" w:space="0" w:color="auto"/>
      </w:divBdr>
    </w:div>
    <w:div w:id="1776438719">
      <w:bodyDiv w:val="1"/>
      <w:marLeft w:val="0"/>
      <w:marRight w:val="0"/>
      <w:marTop w:val="0"/>
      <w:marBottom w:val="0"/>
      <w:divBdr>
        <w:top w:val="none" w:sz="0" w:space="0" w:color="auto"/>
        <w:left w:val="none" w:sz="0" w:space="0" w:color="auto"/>
        <w:bottom w:val="none" w:sz="0" w:space="0" w:color="auto"/>
        <w:right w:val="none" w:sz="0" w:space="0" w:color="auto"/>
      </w:divBdr>
    </w:div>
    <w:div w:id="1925651936">
      <w:bodyDiv w:val="1"/>
      <w:marLeft w:val="0"/>
      <w:marRight w:val="0"/>
      <w:marTop w:val="0"/>
      <w:marBottom w:val="0"/>
      <w:divBdr>
        <w:top w:val="none" w:sz="0" w:space="0" w:color="auto"/>
        <w:left w:val="none" w:sz="0" w:space="0" w:color="auto"/>
        <w:bottom w:val="none" w:sz="0" w:space="0" w:color="auto"/>
        <w:right w:val="none" w:sz="0" w:space="0" w:color="auto"/>
      </w:divBdr>
    </w:div>
    <w:div w:id="211501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aonline.com.br/nvi/mt/5/27-28" TargetMode="External"/><Relationship Id="rId3" Type="http://schemas.openxmlformats.org/officeDocument/2006/relationships/settings" Target="settings.xml"/><Relationship Id="rId7" Type="http://schemas.openxmlformats.org/officeDocument/2006/relationships/hyperlink" Target="http://www.bibliaonline.com.br/nvi/mt/5/21-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aonline.com.br/nvi/1jo/4/19-21" TargetMode="External"/><Relationship Id="rId11" Type="http://schemas.openxmlformats.org/officeDocument/2006/relationships/fontTable" Target="fontTable.xml"/><Relationship Id="rId5" Type="http://schemas.openxmlformats.org/officeDocument/2006/relationships/hyperlink" Target="http://www.bibliaonline.com.br/acf/mc/12/30-31" TargetMode="External"/><Relationship Id="rId10" Type="http://schemas.openxmlformats.org/officeDocument/2006/relationships/hyperlink" Target="http://www.bibliaonline.com.br/nvi/mt/6/12" TargetMode="External"/><Relationship Id="rId4" Type="http://schemas.openxmlformats.org/officeDocument/2006/relationships/webSettings" Target="webSettings.xml"/><Relationship Id="rId9" Type="http://schemas.openxmlformats.org/officeDocument/2006/relationships/hyperlink" Target="http://www.bibliaonline.com.br/nvi/is/65/21-2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640BB9-851C-4741-8734-5FC1993C0502}">
  <we:reference id="wa10308792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6777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Sael Dias</dc:creator>
  <cp:keywords/>
  <dc:description/>
  <cp:lastModifiedBy>Sael Dias</cp:lastModifiedBy>
  <cp:revision>2</cp:revision>
  <dcterms:created xsi:type="dcterms:W3CDTF">2014-07-11T14:32:00Z</dcterms:created>
  <dcterms:modified xsi:type="dcterms:W3CDTF">2014-07-11T14:32:00Z</dcterms:modified>
</cp:coreProperties>
</file>